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E424D7">
        <w:rPr>
          <w:b/>
          <w:sz w:val="28"/>
          <w:szCs w:val="28"/>
        </w:rPr>
        <w:t>БРОД</w:t>
      </w:r>
      <w:r w:rsidR="00A4542E">
        <w:rPr>
          <w:b/>
          <w:sz w:val="28"/>
          <w:szCs w:val="28"/>
        </w:rPr>
        <w:t>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A3128A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9930CF" w:rsidRPr="00A3128A">
        <w:rPr>
          <w:sz w:val="28"/>
          <w:szCs w:val="28"/>
        </w:rPr>
        <w:t>.</w:t>
      </w:r>
      <w:r w:rsidR="0089731C" w:rsidRPr="00A3128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9930CF" w:rsidRPr="00A3128A">
        <w:rPr>
          <w:sz w:val="28"/>
          <w:szCs w:val="28"/>
        </w:rPr>
        <w:t>.20</w:t>
      </w:r>
      <w:r w:rsidR="00A4542E" w:rsidRPr="00A3128A">
        <w:rPr>
          <w:sz w:val="28"/>
          <w:szCs w:val="28"/>
        </w:rPr>
        <w:t>2</w:t>
      </w:r>
      <w:r w:rsidR="005D4179" w:rsidRPr="00A3128A">
        <w:rPr>
          <w:sz w:val="28"/>
          <w:szCs w:val="28"/>
        </w:rPr>
        <w:t>5</w:t>
      </w:r>
      <w:r w:rsidR="009930CF" w:rsidRPr="00A3128A">
        <w:rPr>
          <w:sz w:val="28"/>
          <w:szCs w:val="28"/>
        </w:rPr>
        <w:t xml:space="preserve">г. </w:t>
      </w:r>
      <w:r w:rsidR="00E424D7" w:rsidRPr="00A3128A">
        <w:rPr>
          <w:sz w:val="28"/>
          <w:szCs w:val="28"/>
        </w:rPr>
        <w:t xml:space="preserve">                               </w:t>
      </w:r>
      <w:r w:rsidR="009930CF" w:rsidRPr="00A3128A">
        <w:rPr>
          <w:sz w:val="28"/>
          <w:szCs w:val="28"/>
        </w:rPr>
        <w:t xml:space="preserve"> №</w:t>
      </w:r>
      <w:r w:rsidR="003F4E00" w:rsidRPr="00A3128A">
        <w:rPr>
          <w:sz w:val="28"/>
          <w:szCs w:val="28"/>
        </w:rPr>
        <w:t xml:space="preserve"> </w:t>
      </w:r>
      <w:r w:rsidR="00A65C8B">
        <w:rPr>
          <w:sz w:val="28"/>
          <w:szCs w:val="28"/>
        </w:rPr>
        <w:t>12</w:t>
      </w:r>
    </w:p>
    <w:p w:rsidR="009930CF" w:rsidRPr="00E424D7" w:rsidRDefault="009930CF" w:rsidP="009930CF">
      <w:pPr>
        <w:jc w:val="both"/>
      </w:pPr>
      <w:r w:rsidRPr="00E424D7">
        <w:t xml:space="preserve">с. </w:t>
      </w:r>
      <w:r w:rsidR="00E424D7" w:rsidRPr="00E424D7">
        <w:t>Бродовое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DC473B" w:rsidRDefault="00DC473B" w:rsidP="00DC473B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Об     </w:t>
      </w:r>
      <w:r w:rsidR="004639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22534" w:rsidRPr="00011702">
        <w:rPr>
          <w:rFonts w:ascii="Times New Roman" w:hAnsi="Times New Roman"/>
          <w:b w:val="0"/>
          <w:sz w:val="28"/>
          <w:szCs w:val="28"/>
        </w:rPr>
        <w:t xml:space="preserve">утверждении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</w:t>
      </w:r>
      <w:r w:rsidR="00122534" w:rsidRPr="00011702">
        <w:rPr>
          <w:rFonts w:ascii="Times New Roman" w:hAnsi="Times New Roman"/>
          <w:b w:val="0"/>
          <w:sz w:val="28"/>
          <w:szCs w:val="28"/>
        </w:rPr>
        <w:t xml:space="preserve">отчета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</w:t>
      </w:r>
      <w:r w:rsidR="00122534" w:rsidRPr="00011702">
        <w:rPr>
          <w:rFonts w:ascii="Times New Roman" w:hAnsi="Times New Roman"/>
          <w:b w:val="0"/>
          <w:sz w:val="28"/>
          <w:szCs w:val="28"/>
        </w:rPr>
        <w:t>о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</w:t>
      </w:r>
      <w:r w:rsidR="00122534" w:rsidRPr="0001170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22534" w:rsidRPr="00011702">
        <w:rPr>
          <w:rFonts w:ascii="Times New Roman" w:hAnsi="Times New Roman"/>
          <w:b w:val="0"/>
          <w:sz w:val="28"/>
          <w:szCs w:val="28"/>
        </w:rPr>
        <w:t>ходе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DC473B" w:rsidRDefault="00B66527" w:rsidP="00DC473B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122534" w:rsidRPr="00011702">
        <w:rPr>
          <w:rFonts w:ascii="Times New Roman" w:hAnsi="Times New Roman"/>
          <w:b w:val="0"/>
          <w:sz w:val="28"/>
          <w:szCs w:val="28"/>
        </w:rPr>
        <w:t>еализации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 </w:t>
      </w:r>
      <w:r w:rsidR="0046396C">
        <w:rPr>
          <w:rFonts w:ascii="Times New Roman" w:hAnsi="Times New Roman"/>
          <w:b w:val="0"/>
          <w:sz w:val="28"/>
          <w:szCs w:val="28"/>
        </w:rPr>
        <w:t xml:space="preserve"> 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  </w:t>
      </w:r>
      <w:r w:rsidR="00122534" w:rsidRPr="00011702">
        <w:rPr>
          <w:rFonts w:ascii="Times New Roman" w:hAnsi="Times New Roman"/>
          <w:b w:val="0"/>
          <w:sz w:val="28"/>
          <w:szCs w:val="28"/>
        </w:rPr>
        <w:t>программы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22534" w:rsidRPr="00011702">
        <w:rPr>
          <w:rFonts w:ascii="Times New Roman" w:hAnsi="Times New Roman"/>
          <w:b w:val="0"/>
          <w:sz w:val="28"/>
          <w:szCs w:val="28"/>
        </w:rPr>
        <w:t>«</w:t>
      </w:r>
      <w:r w:rsidR="00122534">
        <w:rPr>
          <w:rFonts w:ascii="Times New Roman" w:hAnsi="Times New Roman"/>
          <w:b w:val="0"/>
          <w:sz w:val="28"/>
          <w:szCs w:val="28"/>
        </w:rPr>
        <w:t>К</w:t>
      </w:r>
      <w:r w:rsidR="00122534" w:rsidRPr="00011702">
        <w:rPr>
          <w:rFonts w:ascii="Times New Roman" w:hAnsi="Times New Roman"/>
          <w:b w:val="0"/>
          <w:sz w:val="28"/>
          <w:szCs w:val="28"/>
        </w:rPr>
        <w:t xml:space="preserve">омплексного </w:t>
      </w:r>
    </w:p>
    <w:p w:rsidR="00DC473B" w:rsidRDefault="00DC473B" w:rsidP="00DC473B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="00122534" w:rsidRPr="00011702">
        <w:rPr>
          <w:rFonts w:ascii="Times New Roman" w:hAnsi="Times New Roman"/>
          <w:b w:val="0"/>
          <w:sz w:val="28"/>
          <w:szCs w:val="28"/>
        </w:rPr>
        <w:t>азвития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4639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122534" w:rsidRPr="00011702">
        <w:rPr>
          <w:rFonts w:ascii="Times New Roman" w:hAnsi="Times New Roman"/>
          <w:b w:val="0"/>
          <w:sz w:val="28"/>
          <w:szCs w:val="28"/>
        </w:rPr>
        <w:t>систем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    </w:t>
      </w:r>
      <w:r w:rsidR="00122534" w:rsidRPr="00011702">
        <w:rPr>
          <w:rFonts w:ascii="Times New Roman" w:hAnsi="Times New Roman"/>
          <w:b w:val="0"/>
          <w:sz w:val="28"/>
          <w:szCs w:val="28"/>
        </w:rPr>
        <w:t xml:space="preserve"> коммунальной</w:t>
      </w:r>
    </w:p>
    <w:p w:rsidR="00DC473B" w:rsidRDefault="00DC473B" w:rsidP="00DC473B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</w:t>
      </w:r>
      <w:r w:rsidR="00122534" w:rsidRPr="00011702">
        <w:rPr>
          <w:rFonts w:ascii="Times New Roman" w:hAnsi="Times New Roman"/>
          <w:b w:val="0"/>
          <w:sz w:val="28"/>
          <w:szCs w:val="28"/>
        </w:rPr>
        <w:t>нфраструктуры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122534">
        <w:rPr>
          <w:rFonts w:ascii="Times New Roman" w:hAnsi="Times New Roman"/>
          <w:b w:val="0"/>
          <w:sz w:val="28"/>
          <w:szCs w:val="28"/>
        </w:rPr>
        <w:t>Бродовского</w:t>
      </w:r>
      <w:r w:rsidR="004639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122534" w:rsidRPr="0001170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22534" w:rsidRPr="00011702">
        <w:rPr>
          <w:rFonts w:ascii="Times New Roman" w:hAnsi="Times New Roman"/>
          <w:b w:val="0"/>
          <w:sz w:val="28"/>
          <w:szCs w:val="28"/>
        </w:rPr>
        <w:t xml:space="preserve">сельского </w:t>
      </w:r>
    </w:p>
    <w:p w:rsidR="00DC473B" w:rsidRDefault="00122534" w:rsidP="00DC473B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>поселения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</w:t>
      </w:r>
      <w:r w:rsidR="00B33CBA">
        <w:rPr>
          <w:rFonts w:ascii="Times New Roman" w:hAnsi="Times New Roman"/>
          <w:b w:val="0"/>
          <w:sz w:val="28"/>
          <w:szCs w:val="28"/>
        </w:rPr>
        <w:t xml:space="preserve"> 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 </w:t>
      </w:r>
      <w:r w:rsidRPr="00011702">
        <w:rPr>
          <w:rFonts w:ascii="Times New Roman" w:hAnsi="Times New Roman"/>
          <w:b w:val="0"/>
          <w:sz w:val="28"/>
          <w:szCs w:val="28"/>
        </w:rPr>
        <w:t>Аннинского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</w:t>
      </w:r>
      <w:r w:rsidR="0046396C">
        <w:rPr>
          <w:rFonts w:ascii="Times New Roman" w:hAnsi="Times New Roman"/>
          <w:b w:val="0"/>
          <w:sz w:val="28"/>
          <w:szCs w:val="28"/>
        </w:rPr>
        <w:t xml:space="preserve"> 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   </w:t>
      </w:r>
      <w:r w:rsidRPr="00011702"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</w:p>
    <w:p w:rsidR="00DC473B" w:rsidRDefault="00122534" w:rsidP="00DC473B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11702"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hAnsi="Times New Roman"/>
          <w:b w:val="0"/>
          <w:sz w:val="28"/>
          <w:szCs w:val="28"/>
        </w:rPr>
        <w:t>на 2018-2025</w:t>
      </w:r>
      <w:r w:rsidRPr="00011702">
        <w:rPr>
          <w:rFonts w:ascii="Times New Roman" w:hAnsi="Times New Roman"/>
          <w:b w:val="0"/>
          <w:sz w:val="28"/>
          <w:szCs w:val="28"/>
        </w:rPr>
        <w:t>гг.»</w:t>
      </w:r>
    </w:p>
    <w:p w:rsidR="00122534" w:rsidRPr="00011702" w:rsidRDefault="00122534" w:rsidP="00DC473B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202</w:t>
      </w:r>
      <w:r w:rsidR="003027E3">
        <w:rPr>
          <w:rFonts w:ascii="Times New Roman" w:hAnsi="Times New Roman"/>
          <w:b w:val="0"/>
          <w:sz w:val="28"/>
          <w:szCs w:val="28"/>
        </w:rPr>
        <w:t>4</w:t>
      </w:r>
      <w:r w:rsidR="00DC473B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постановлением администрации </w:t>
      </w:r>
      <w:r w:rsidR="00E424D7">
        <w:rPr>
          <w:bCs/>
          <w:sz w:val="28"/>
          <w:szCs w:val="28"/>
        </w:rPr>
        <w:t>Бродовского</w:t>
      </w:r>
      <w:r w:rsidRPr="00011702">
        <w:rPr>
          <w:bCs/>
          <w:sz w:val="28"/>
          <w:szCs w:val="28"/>
        </w:rPr>
        <w:t xml:space="preserve"> сельского поселения от </w:t>
      </w:r>
      <w:r w:rsidR="00E424D7">
        <w:rPr>
          <w:bCs/>
          <w:sz w:val="28"/>
          <w:szCs w:val="28"/>
        </w:rPr>
        <w:t>02</w:t>
      </w:r>
      <w:r w:rsidRPr="00011702">
        <w:rPr>
          <w:bCs/>
          <w:sz w:val="28"/>
          <w:szCs w:val="28"/>
        </w:rPr>
        <w:t>.1</w:t>
      </w:r>
      <w:r w:rsidR="00E424D7">
        <w:rPr>
          <w:bCs/>
          <w:sz w:val="28"/>
          <w:szCs w:val="28"/>
        </w:rPr>
        <w:t>0</w:t>
      </w:r>
      <w:r w:rsidRPr="00011702">
        <w:rPr>
          <w:bCs/>
          <w:sz w:val="28"/>
          <w:szCs w:val="28"/>
        </w:rPr>
        <w:t xml:space="preserve">.2013 г. № </w:t>
      </w:r>
      <w:r w:rsidR="00E424D7">
        <w:rPr>
          <w:bCs/>
          <w:sz w:val="28"/>
          <w:szCs w:val="28"/>
        </w:rPr>
        <w:t>69</w:t>
      </w:r>
      <w:r w:rsidRPr="00011702">
        <w:rPr>
          <w:bCs/>
          <w:sz w:val="28"/>
          <w:szCs w:val="28"/>
        </w:rPr>
        <w:t xml:space="preserve"> «Об утверждении Порядка </w:t>
      </w:r>
      <w:r w:rsidRPr="00011702">
        <w:rPr>
          <w:sz w:val="28"/>
          <w:szCs w:val="28"/>
        </w:rPr>
        <w:t xml:space="preserve">проведения оценки эффективности реализации программ </w:t>
      </w:r>
      <w:r w:rsidR="00E424D7">
        <w:rPr>
          <w:sz w:val="28"/>
          <w:szCs w:val="28"/>
        </w:rPr>
        <w:t>Бродовского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E424D7">
        <w:rPr>
          <w:sz w:val="28"/>
          <w:szCs w:val="28"/>
        </w:rPr>
        <w:t>Бродовского сельского поселения</w:t>
      </w:r>
      <w:r w:rsidR="009930CF" w:rsidRPr="00C714AB">
        <w:rPr>
          <w:sz w:val="28"/>
          <w:szCs w:val="28"/>
        </w:rPr>
        <w:t xml:space="preserve">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E424D7" w:rsidRDefault="009930CF" w:rsidP="009930CF">
      <w:pPr>
        <w:jc w:val="center"/>
        <w:rPr>
          <w:b/>
          <w:sz w:val="28"/>
          <w:szCs w:val="28"/>
        </w:rPr>
      </w:pPr>
      <w:r w:rsidRPr="00E424D7">
        <w:rPr>
          <w:b/>
          <w:sz w:val="28"/>
          <w:szCs w:val="28"/>
        </w:rPr>
        <w:t>ПОСТАНОВЛЯЕТ: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122534" w:rsidRDefault="001D72E9" w:rsidP="0046396C">
      <w:pPr>
        <w:pStyle w:val="a7"/>
        <w:ind w:firstLine="708"/>
        <w:jc w:val="both"/>
        <w:rPr>
          <w:sz w:val="28"/>
          <w:szCs w:val="28"/>
        </w:rPr>
      </w:pPr>
      <w:r w:rsidRPr="00927FC3">
        <w:rPr>
          <w:bCs/>
          <w:sz w:val="28"/>
          <w:szCs w:val="28"/>
        </w:rPr>
        <w:t xml:space="preserve">1. </w:t>
      </w:r>
      <w:r w:rsidR="00122534" w:rsidRPr="00927FC3">
        <w:rPr>
          <w:bCs/>
          <w:sz w:val="28"/>
          <w:szCs w:val="28"/>
        </w:rPr>
        <w:t xml:space="preserve"> </w:t>
      </w:r>
      <w:r w:rsidR="0046396C">
        <w:rPr>
          <w:bCs/>
          <w:sz w:val="28"/>
          <w:szCs w:val="28"/>
        </w:rPr>
        <w:t>У</w:t>
      </w:r>
      <w:r w:rsidR="00122534" w:rsidRPr="00927FC3">
        <w:rPr>
          <w:sz w:val="28"/>
          <w:szCs w:val="28"/>
        </w:rPr>
        <w:t>твер</w:t>
      </w:r>
      <w:r w:rsidR="0046396C">
        <w:rPr>
          <w:sz w:val="28"/>
          <w:szCs w:val="28"/>
        </w:rPr>
        <w:t>дить</w:t>
      </w:r>
      <w:r w:rsidR="00122534" w:rsidRPr="00927FC3">
        <w:rPr>
          <w:sz w:val="28"/>
          <w:szCs w:val="28"/>
        </w:rPr>
        <w:t xml:space="preserve"> отчет о ходе реализации  программы «Комплексного развития систем коммунальной инфраструктуры Бродовского сельского поселения Аннинского муниципального района Воронежской области на 2018-2025 гг.» за 202</w:t>
      </w:r>
      <w:r w:rsidR="0046396C">
        <w:rPr>
          <w:sz w:val="28"/>
          <w:szCs w:val="28"/>
        </w:rPr>
        <w:t>4</w:t>
      </w:r>
      <w:r w:rsidR="00122534" w:rsidRPr="00927FC3">
        <w:rPr>
          <w:sz w:val="28"/>
          <w:szCs w:val="28"/>
        </w:rPr>
        <w:t xml:space="preserve"> год,</w:t>
      </w:r>
      <w:r w:rsidR="00122534" w:rsidRPr="00927FC3">
        <w:rPr>
          <w:b/>
          <w:sz w:val="28"/>
          <w:szCs w:val="28"/>
        </w:rPr>
        <w:t xml:space="preserve"> </w:t>
      </w:r>
      <w:r w:rsidR="00122534">
        <w:rPr>
          <w:sz w:val="28"/>
          <w:szCs w:val="28"/>
        </w:rPr>
        <w:t>согласно приложени</w:t>
      </w:r>
      <w:r w:rsidR="0046396C">
        <w:rPr>
          <w:sz w:val="28"/>
          <w:szCs w:val="28"/>
        </w:rPr>
        <w:t>ю</w:t>
      </w:r>
      <w:r w:rsidR="00122534">
        <w:rPr>
          <w:sz w:val="28"/>
          <w:szCs w:val="28"/>
        </w:rPr>
        <w:t xml:space="preserve"> №1</w:t>
      </w:r>
      <w:r w:rsidR="0046396C">
        <w:rPr>
          <w:sz w:val="28"/>
          <w:szCs w:val="28"/>
        </w:rPr>
        <w:t>, 2</w:t>
      </w:r>
      <w:r w:rsidR="00122534">
        <w:rPr>
          <w:sz w:val="28"/>
          <w:szCs w:val="28"/>
        </w:rPr>
        <w:t>.</w:t>
      </w:r>
    </w:p>
    <w:p w:rsidR="001D72E9" w:rsidRPr="00927FC3" w:rsidRDefault="001D72E9" w:rsidP="0046396C">
      <w:pPr>
        <w:ind w:left="19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FC3">
        <w:rPr>
          <w:sz w:val="28"/>
          <w:szCs w:val="28"/>
        </w:rPr>
        <w:t>Данное постановление подлежит обнародованию, а также размещению на официальном сайте администрации Бродовского сельского поселения в сети интернет.</w:t>
      </w: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E424D7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</w:t>
      </w:r>
      <w:r w:rsidR="00E424D7">
        <w:rPr>
          <w:sz w:val="28"/>
          <w:szCs w:val="28"/>
        </w:rPr>
        <w:t xml:space="preserve">  </w:t>
      </w:r>
      <w:r w:rsidRPr="00C714AB">
        <w:rPr>
          <w:sz w:val="28"/>
          <w:szCs w:val="28"/>
        </w:rPr>
        <w:t xml:space="preserve">     </w:t>
      </w:r>
      <w:r w:rsidR="00E424D7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E424D7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E424D7">
        <w:rPr>
          <w:sz w:val="28"/>
          <w:szCs w:val="28"/>
        </w:rPr>
        <w:t>Косолапов</w:t>
      </w:r>
    </w:p>
    <w:p w:rsidR="009930CF" w:rsidRDefault="009930CF" w:rsidP="009930CF">
      <w:pPr>
        <w:jc w:val="right"/>
      </w:pPr>
    </w:p>
    <w:p w:rsidR="00011702" w:rsidRDefault="00011702" w:rsidP="009930CF">
      <w:pPr>
        <w:jc w:val="right"/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E424D7">
        <w:t>Бродовского</w:t>
      </w:r>
      <w:r w:rsidRPr="00C714AB">
        <w:t xml:space="preserve"> </w:t>
      </w:r>
    </w:p>
    <w:p w:rsidR="009930CF" w:rsidRPr="006D3075" w:rsidRDefault="009930CF" w:rsidP="009930CF">
      <w:pPr>
        <w:jc w:val="right"/>
      </w:pPr>
      <w:r w:rsidRPr="006D3075">
        <w:t xml:space="preserve">сельского поселения </w:t>
      </w:r>
    </w:p>
    <w:p w:rsidR="009930CF" w:rsidRPr="00C714AB" w:rsidRDefault="00C333BF" w:rsidP="009930CF">
      <w:pPr>
        <w:jc w:val="right"/>
      </w:pPr>
      <w:r w:rsidRPr="00A3128A">
        <w:t xml:space="preserve">от </w:t>
      </w:r>
      <w:r w:rsidR="00A3128A">
        <w:t>28</w:t>
      </w:r>
      <w:r w:rsidR="009930CF" w:rsidRPr="00A3128A">
        <w:t>.</w:t>
      </w:r>
      <w:r w:rsidR="0056107B" w:rsidRPr="00A3128A">
        <w:t>0</w:t>
      </w:r>
      <w:r w:rsidR="00A3128A">
        <w:t>1</w:t>
      </w:r>
      <w:r w:rsidR="009930CF" w:rsidRPr="00A3128A">
        <w:t>.20</w:t>
      </w:r>
      <w:r w:rsidR="00255806" w:rsidRPr="00A3128A">
        <w:t>2</w:t>
      </w:r>
      <w:r w:rsidR="0046396C" w:rsidRPr="00A3128A">
        <w:t>5</w:t>
      </w:r>
      <w:r w:rsidR="009930CF" w:rsidRPr="00A3128A">
        <w:t>г. №</w:t>
      </w:r>
      <w:r w:rsidR="003F4E00" w:rsidRPr="00A3128A">
        <w:t xml:space="preserve"> </w:t>
      </w:r>
      <w:r w:rsidR="00A65C8B">
        <w:t>12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 программы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3D63EB">
        <w:rPr>
          <w:sz w:val="28"/>
          <w:szCs w:val="28"/>
        </w:rPr>
        <w:t>2</w:t>
      </w:r>
      <w:r w:rsidR="0046396C">
        <w:rPr>
          <w:sz w:val="28"/>
          <w:szCs w:val="28"/>
        </w:rPr>
        <w:t>4</w:t>
      </w:r>
      <w:r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993"/>
      </w:tblGrid>
      <w:tr w:rsidR="00237AD8" w:rsidRPr="009F7C53" w:rsidTr="00713356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713356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713356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713356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821B63" w:rsidP="00E03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9F7C53" w:rsidRPr="009F7C53">
              <w:rPr>
                <w:sz w:val="20"/>
                <w:szCs w:val="20"/>
              </w:rPr>
              <w:t xml:space="preserve">рограмма </w:t>
            </w:r>
            <w:r w:rsidR="00237AD8" w:rsidRPr="009F7C53">
              <w:rPr>
                <w:sz w:val="20"/>
                <w:szCs w:val="20"/>
              </w:rPr>
              <w:t xml:space="preserve">Комплексного развития систем коммунальной инфраструктуры </w:t>
            </w:r>
            <w:r w:rsidR="00E424D7">
              <w:rPr>
                <w:sz w:val="20"/>
                <w:szCs w:val="20"/>
              </w:rPr>
              <w:t>Бродовского</w:t>
            </w:r>
            <w:r w:rsidR="00237AD8" w:rsidRPr="009F7C53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 w:rsidR="00E034E8">
              <w:rPr>
                <w:sz w:val="20"/>
                <w:szCs w:val="20"/>
              </w:rPr>
              <w:t>8</w:t>
            </w:r>
            <w:r w:rsidR="00237AD8" w:rsidRPr="009F7C53">
              <w:rPr>
                <w:sz w:val="20"/>
                <w:szCs w:val="20"/>
              </w:rPr>
              <w:t>-202</w:t>
            </w:r>
            <w:r w:rsidR="00E034E8">
              <w:rPr>
                <w:sz w:val="20"/>
                <w:szCs w:val="20"/>
              </w:rPr>
              <w:t>5</w:t>
            </w:r>
            <w:r w:rsidR="00237AD8" w:rsidRPr="009F7C53">
              <w:rPr>
                <w:sz w:val="20"/>
                <w:szCs w:val="20"/>
              </w:rPr>
              <w:t xml:space="preserve"> гг.» 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E424D7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71335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463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C333BF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6396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:rsidR="00E424D7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463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C333BF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6396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Снижение уровня износа объектов коммунальной инфраструктуры;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r w:rsidR="00E424D7">
              <w:rPr>
                <w:rFonts w:cs="Arial"/>
                <w:sz w:val="20"/>
                <w:szCs w:val="20"/>
              </w:rPr>
              <w:t>Бродовского</w:t>
            </w:r>
            <w:r w:rsidRPr="009F7C53">
              <w:rPr>
                <w:rFonts w:cs="Arial"/>
                <w:sz w:val="20"/>
                <w:szCs w:val="20"/>
              </w:rPr>
              <w:t xml:space="preserve"> сельского поселения;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Улучшение качественных показателей питьевой воды;</w:t>
            </w:r>
          </w:p>
          <w:p w:rsidR="00237AD8" w:rsidRPr="009F7C53" w:rsidRDefault="00237AD8" w:rsidP="008B634F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9F7C53" w:rsidRDefault="00237AD8" w:rsidP="008B634F">
            <w:pPr>
              <w:jc w:val="both"/>
              <w:rPr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</w:t>
            </w:r>
            <w:r w:rsidRPr="009F7C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F7C53">
              <w:rPr>
                <w:rFonts w:cs="Arial"/>
                <w:sz w:val="20"/>
                <w:szCs w:val="20"/>
              </w:rPr>
              <w:t>Улучшение экологической ситуации.</w:t>
            </w:r>
          </w:p>
        </w:tc>
        <w:tc>
          <w:tcPr>
            <w:tcW w:w="3543" w:type="dxa"/>
          </w:tcPr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Снижение уровня износа объектов коммунальной инфраструктуры;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r w:rsidR="00E424D7">
              <w:rPr>
                <w:rFonts w:cs="Arial"/>
                <w:sz w:val="20"/>
                <w:szCs w:val="20"/>
              </w:rPr>
              <w:t>Бродовского</w:t>
            </w:r>
            <w:r w:rsidRPr="009F7C53">
              <w:rPr>
                <w:rFonts w:cs="Arial"/>
                <w:sz w:val="20"/>
                <w:szCs w:val="20"/>
              </w:rPr>
              <w:t xml:space="preserve"> сельского поселения;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Улучшение качественных показателей питьевой воды;</w:t>
            </w:r>
          </w:p>
          <w:p w:rsidR="00237AD8" w:rsidRPr="009F7C53" w:rsidRDefault="00237AD8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9F7C53" w:rsidRDefault="00237AD8" w:rsidP="00237AD8">
            <w:pPr>
              <w:jc w:val="both"/>
              <w:rPr>
                <w:sz w:val="20"/>
                <w:szCs w:val="20"/>
              </w:rPr>
            </w:pPr>
            <w:r w:rsidRPr="009F7C53">
              <w:rPr>
                <w:rFonts w:cs="Arial"/>
                <w:sz w:val="20"/>
                <w:szCs w:val="20"/>
              </w:rPr>
              <w:t>-</w:t>
            </w:r>
            <w:r w:rsidRPr="009F7C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F7C53">
              <w:rPr>
                <w:rFonts w:cs="Arial"/>
                <w:sz w:val="20"/>
                <w:szCs w:val="20"/>
              </w:rPr>
              <w:t>Улучшение экологической ситуации.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E424D7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6D3075" w:rsidP="009F7C53">
      <w:pPr>
        <w:pStyle w:val="a6"/>
        <w:spacing w:before="0" w:beforeAutospacing="0" w:after="0" w:afterAutospacing="0"/>
        <w:jc w:val="right"/>
      </w:pPr>
      <w:r>
        <w:t xml:space="preserve">от </w:t>
      </w:r>
      <w:r w:rsidR="00A3128A">
        <w:t>28</w:t>
      </w:r>
      <w:r w:rsidR="0056107B" w:rsidRPr="00A3128A">
        <w:t>.0</w:t>
      </w:r>
      <w:r w:rsidR="00A3128A">
        <w:t>1</w:t>
      </w:r>
      <w:r w:rsidR="009F7C53" w:rsidRPr="00A3128A">
        <w:t>.202</w:t>
      </w:r>
      <w:r w:rsidR="0046396C" w:rsidRPr="00A3128A">
        <w:t>5</w:t>
      </w:r>
      <w:r w:rsidR="009F7C53" w:rsidRPr="00A3128A">
        <w:t xml:space="preserve">г. № </w:t>
      </w:r>
      <w:r w:rsidR="00A65C8B">
        <w:t>12</w:t>
      </w:r>
      <w:r w:rsidR="009F7C53" w:rsidRPr="009F7C53">
        <w:t xml:space="preserve">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 программы за 20</w:t>
      </w:r>
      <w:r w:rsidR="003D63EB">
        <w:rPr>
          <w:rFonts w:eastAsia="Calibri"/>
          <w:sz w:val="28"/>
          <w:szCs w:val="28"/>
          <w:lang w:eastAsia="en-US"/>
        </w:rPr>
        <w:t>2</w:t>
      </w:r>
      <w:r w:rsidR="0046396C">
        <w:rPr>
          <w:rFonts w:eastAsia="Calibri"/>
          <w:sz w:val="28"/>
          <w:szCs w:val="28"/>
          <w:lang w:eastAsia="en-US"/>
        </w:rPr>
        <w:t>4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21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4A2C76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3D63EB" w:rsidRPr="004A2C76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821B63" w:rsidP="00E034E8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3D63EB" w:rsidRPr="009F7C53">
              <w:t>рограмма Комплексного</w:t>
            </w:r>
            <w:r w:rsidR="003D63EB" w:rsidRPr="00237AD8">
              <w:t xml:space="preserve"> развития систем коммунальной инфраструктуры </w:t>
            </w:r>
            <w:r w:rsidR="003D63EB">
              <w:t>Бродовского</w:t>
            </w:r>
            <w:r w:rsidR="003D63EB" w:rsidRPr="00237AD8">
              <w:t xml:space="preserve"> сельского поселения Аннинского муниципального района Воронежской области на 201</w:t>
            </w:r>
            <w:r w:rsidR="00E034E8">
              <w:t>8</w:t>
            </w:r>
            <w:r w:rsidR="003D63EB" w:rsidRPr="00237AD8">
              <w:t>-202</w:t>
            </w:r>
            <w:r w:rsidR="00E034E8">
              <w:t>5</w:t>
            </w:r>
            <w:r w:rsidR="003D63EB" w:rsidRPr="00237AD8">
              <w:t xml:space="preserve"> гг.»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4F11CA" w:rsidP="003D63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31972,9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4F11CA" w:rsidP="009224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31972,9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Default="004F11CA" w:rsidP="009224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31972,9</w:t>
            </w:r>
          </w:p>
        </w:tc>
      </w:tr>
      <w:tr w:rsidR="003D63EB" w:rsidRPr="004A2C76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  <w:tr w:rsidR="003D63EB" w:rsidRPr="004A2C76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46396C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31380,8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46396C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31380,8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46396C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31380,8</w:t>
            </w:r>
          </w:p>
        </w:tc>
      </w:tr>
      <w:tr w:rsidR="003D63EB" w:rsidRPr="004A2C76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3EB" w:rsidRPr="004A2C76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D63EB" w:rsidRPr="004A2C76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  <w:tr w:rsidR="00922415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415" w:rsidRPr="004A2C76" w:rsidRDefault="00922415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922415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46396C" w:rsidP="00B40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31380,8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46396C" w:rsidP="00B40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31380,8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15" w:rsidRPr="004A2C76" w:rsidRDefault="0046396C" w:rsidP="00B40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31380,8</w:t>
            </w:r>
          </w:p>
        </w:tc>
      </w:tr>
      <w:tr w:rsidR="003D63EB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B" w:rsidRPr="004A2C76" w:rsidRDefault="003D63EB" w:rsidP="009C4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107B" w:rsidRPr="004A2C76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7B" w:rsidRPr="004A2C76" w:rsidRDefault="0056107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Pr="004A2C76" w:rsidRDefault="0056107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4F11CA" w:rsidP="0056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4F11CA">
            <w:r>
              <w:t>592,1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7B" w:rsidRDefault="004F11CA">
            <w:r>
              <w:t>592,1</w:t>
            </w:r>
          </w:p>
        </w:tc>
      </w:tr>
      <w:tr w:rsidR="000C7128" w:rsidRPr="004A2C76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520F9"/>
    <w:rsid w:val="00060A2F"/>
    <w:rsid w:val="00074643"/>
    <w:rsid w:val="000C1F5D"/>
    <w:rsid w:val="000C7128"/>
    <w:rsid w:val="000D218A"/>
    <w:rsid w:val="000D6917"/>
    <w:rsid w:val="00105AD0"/>
    <w:rsid w:val="00122534"/>
    <w:rsid w:val="0014329E"/>
    <w:rsid w:val="001679E0"/>
    <w:rsid w:val="001867D1"/>
    <w:rsid w:val="001953A0"/>
    <w:rsid w:val="001B18D1"/>
    <w:rsid w:val="001D72E9"/>
    <w:rsid w:val="00237AD8"/>
    <w:rsid w:val="00253A6F"/>
    <w:rsid w:val="00255806"/>
    <w:rsid w:val="00271184"/>
    <w:rsid w:val="00286452"/>
    <w:rsid w:val="002B0BD2"/>
    <w:rsid w:val="002B4A21"/>
    <w:rsid w:val="002C68AE"/>
    <w:rsid w:val="002D1043"/>
    <w:rsid w:val="002E75C9"/>
    <w:rsid w:val="003027E3"/>
    <w:rsid w:val="003265CC"/>
    <w:rsid w:val="003418BB"/>
    <w:rsid w:val="00380BF6"/>
    <w:rsid w:val="00382113"/>
    <w:rsid w:val="003C32A3"/>
    <w:rsid w:val="003D63EB"/>
    <w:rsid w:val="003E53C3"/>
    <w:rsid w:val="003F4E00"/>
    <w:rsid w:val="00455E5C"/>
    <w:rsid w:val="0046396C"/>
    <w:rsid w:val="004A3C35"/>
    <w:rsid w:val="004B0D2C"/>
    <w:rsid w:val="004B1323"/>
    <w:rsid w:val="004B6E48"/>
    <w:rsid w:val="004E1995"/>
    <w:rsid w:val="004E44F1"/>
    <w:rsid w:val="004F11CA"/>
    <w:rsid w:val="00526FE2"/>
    <w:rsid w:val="0056107B"/>
    <w:rsid w:val="005768AB"/>
    <w:rsid w:val="0059754F"/>
    <w:rsid w:val="005D4179"/>
    <w:rsid w:val="0063049C"/>
    <w:rsid w:val="00653308"/>
    <w:rsid w:val="006552FD"/>
    <w:rsid w:val="00666C9B"/>
    <w:rsid w:val="00684D31"/>
    <w:rsid w:val="00691E3C"/>
    <w:rsid w:val="006A707B"/>
    <w:rsid w:val="006D3075"/>
    <w:rsid w:val="006D3563"/>
    <w:rsid w:val="00703A88"/>
    <w:rsid w:val="00713356"/>
    <w:rsid w:val="00747364"/>
    <w:rsid w:val="00796CA8"/>
    <w:rsid w:val="007A174F"/>
    <w:rsid w:val="007A35F4"/>
    <w:rsid w:val="007B0810"/>
    <w:rsid w:val="00821B63"/>
    <w:rsid w:val="00822553"/>
    <w:rsid w:val="008347CA"/>
    <w:rsid w:val="008733C5"/>
    <w:rsid w:val="00874F50"/>
    <w:rsid w:val="0089731C"/>
    <w:rsid w:val="008B39A3"/>
    <w:rsid w:val="008C3991"/>
    <w:rsid w:val="00914CE7"/>
    <w:rsid w:val="00922415"/>
    <w:rsid w:val="00922A9D"/>
    <w:rsid w:val="00954A95"/>
    <w:rsid w:val="00970EC0"/>
    <w:rsid w:val="009930CF"/>
    <w:rsid w:val="009C767D"/>
    <w:rsid w:val="009F7C53"/>
    <w:rsid w:val="00A25F74"/>
    <w:rsid w:val="00A3128A"/>
    <w:rsid w:val="00A42F0D"/>
    <w:rsid w:val="00A4542E"/>
    <w:rsid w:val="00A472B5"/>
    <w:rsid w:val="00A55425"/>
    <w:rsid w:val="00A65C8B"/>
    <w:rsid w:val="00A82CF6"/>
    <w:rsid w:val="00A842CD"/>
    <w:rsid w:val="00AA0181"/>
    <w:rsid w:val="00AA0332"/>
    <w:rsid w:val="00AB0117"/>
    <w:rsid w:val="00B02820"/>
    <w:rsid w:val="00B33CBA"/>
    <w:rsid w:val="00B35E6C"/>
    <w:rsid w:val="00B36759"/>
    <w:rsid w:val="00B60BF2"/>
    <w:rsid w:val="00B66527"/>
    <w:rsid w:val="00BB0B13"/>
    <w:rsid w:val="00BC12CA"/>
    <w:rsid w:val="00BD061E"/>
    <w:rsid w:val="00BD5BFA"/>
    <w:rsid w:val="00C00DD5"/>
    <w:rsid w:val="00C333BF"/>
    <w:rsid w:val="00C64776"/>
    <w:rsid w:val="00C714AB"/>
    <w:rsid w:val="00C756E7"/>
    <w:rsid w:val="00CE6CC2"/>
    <w:rsid w:val="00CF69AB"/>
    <w:rsid w:val="00D12020"/>
    <w:rsid w:val="00D32E04"/>
    <w:rsid w:val="00D44131"/>
    <w:rsid w:val="00D577CB"/>
    <w:rsid w:val="00DC473B"/>
    <w:rsid w:val="00E034E8"/>
    <w:rsid w:val="00E424D7"/>
    <w:rsid w:val="00E43D2E"/>
    <w:rsid w:val="00E46914"/>
    <w:rsid w:val="00E51C41"/>
    <w:rsid w:val="00EE7AC0"/>
    <w:rsid w:val="00EF3C32"/>
    <w:rsid w:val="00F12D71"/>
    <w:rsid w:val="00F26020"/>
    <w:rsid w:val="00F316F6"/>
    <w:rsid w:val="00F42C81"/>
    <w:rsid w:val="00FB01B8"/>
    <w:rsid w:val="00FD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1D7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16</cp:revision>
  <cp:lastPrinted>2023-08-09T11:08:00Z</cp:lastPrinted>
  <dcterms:created xsi:type="dcterms:W3CDTF">2025-01-20T11:06:00Z</dcterms:created>
  <dcterms:modified xsi:type="dcterms:W3CDTF">2025-01-24T14:36:00Z</dcterms:modified>
</cp:coreProperties>
</file>