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480"/>
        <w:tblW w:w="15968" w:type="dxa"/>
        <w:tblLayout w:type="fixed"/>
        <w:tblLook w:val="04A0"/>
      </w:tblPr>
      <w:tblGrid>
        <w:gridCol w:w="6345"/>
        <w:gridCol w:w="1400"/>
        <w:gridCol w:w="2520"/>
        <w:gridCol w:w="2080"/>
        <w:gridCol w:w="2963"/>
        <w:gridCol w:w="660"/>
      </w:tblGrid>
      <w:tr w:rsidR="00980D15" w:rsidRPr="00980D15" w:rsidTr="00F7568E">
        <w:trPr>
          <w:trHeight w:val="240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80D15" w:rsidRPr="00980D15" w:rsidTr="00F7568E">
        <w:trPr>
          <w:trHeight w:val="282"/>
        </w:trPr>
        <w:tc>
          <w:tcPr>
            <w:tcW w:w="153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8B04EB" w:rsidRDefault="00980D15" w:rsidP="00980D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lang w:eastAsia="ru-RU"/>
              </w:rPr>
            </w:pPr>
            <w:r w:rsidRPr="008B04EB">
              <w:rPr>
                <w:rFonts w:ascii="Arial CYR" w:eastAsia="Times New Roman" w:hAnsi="Arial CYR" w:cs="Arial CYR"/>
                <w:bCs/>
                <w:color w:val="000000"/>
                <w:lang w:eastAsia="ru-RU"/>
              </w:rPr>
              <w:t>Приложение №1</w:t>
            </w:r>
          </w:p>
          <w:p w:rsidR="00980D15" w:rsidRPr="008B04EB" w:rsidRDefault="00980D15" w:rsidP="00980D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lang w:eastAsia="ru-RU"/>
              </w:rPr>
            </w:pPr>
            <w:r w:rsidRPr="008B04EB">
              <w:rPr>
                <w:rFonts w:ascii="Arial CYR" w:eastAsia="Times New Roman" w:hAnsi="Arial CYR" w:cs="Arial CYR"/>
                <w:bCs/>
                <w:color w:val="000000"/>
                <w:lang w:eastAsia="ru-RU"/>
              </w:rPr>
              <w:t xml:space="preserve"> к решению Совета народных депутатов</w:t>
            </w:r>
          </w:p>
          <w:p w:rsidR="00980D15" w:rsidRPr="008B04EB" w:rsidRDefault="00980D15" w:rsidP="00980D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lang w:eastAsia="ru-RU"/>
              </w:rPr>
            </w:pPr>
            <w:r w:rsidRPr="008B04EB">
              <w:rPr>
                <w:rFonts w:ascii="Arial CYR" w:eastAsia="Times New Roman" w:hAnsi="Arial CYR" w:cs="Arial CYR"/>
                <w:bCs/>
                <w:color w:val="000000"/>
                <w:lang w:eastAsia="ru-RU"/>
              </w:rPr>
              <w:t>Бродовского сельского поселения</w:t>
            </w:r>
          </w:p>
          <w:p w:rsidR="00980D15" w:rsidRPr="008B04EB" w:rsidRDefault="00980D15" w:rsidP="00980D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lang w:eastAsia="ru-RU"/>
              </w:rPr>
            </w:pPr>
            <w:r w:rsidRPr="008B04EB">
              <w:rPr>
                <w:rFonts w:ascii="Arial CYR" w:eastAsia="Times New Roman" w:hAnsi="Arial CYR" w:cs="Arial CYR"/>
                <w:bCs/>
                <w:color w:val="000000"/>
                <w:lang w:eastAsia="ru-RU"/>
              </w:rPr>
              <w:t xml:space="preserve">Аннинского </w:t>
            </w:r>
            <w:r w:rsidRPr="008B04EB">
              <w:rPr>
                <w:rFonts w:ascii="Arial CYR" w:eastAsia="Times New Roman" w:hAnsi="Arial CYR" w:cs="Arial CYR"/>
                <w:bCs/>
                <w:color w:val="000000"/>
                <w:sz w:val="20"/>
                <w:lang w:eastAsia="ru-RU"/>
              </w:rPr>
              <w:t>муниципального района</w:t>
            </w:r>
          </w:p>
          <w:p w:rsidR="00980D15" w:rsidRPr="008B04EB" w:rsidRDefault="00980D15" w:rsidP="00980D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lang w:eastAsia="ru-RU"/>
              </w:rPr>
            </w:pPr>
            <w:r w:rsidRPr="008B04EB">
              <w:rPr>
                <w:rFonts w:ascii="Arial CYR" w:eastAsia="Times New Roman" w:hAnsi="Arial CYR" w:cs="Arial CYR"/>
                <w:bCs/>
                <w:color w:val="000000"/>
                <w:sz w:val="20"/>
                <w:lang w:eastAsia="ru-RU"/>
              </w:rPr>
              <w:t>Воронежской области</w:t>
            </w:r>
          </w:p>
          <w:p w:rsidR="00980D15" w:rsidRPr="005F7752" w:rsidRDefault="00980D15" w:rsidP="00980D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lang w:eastAsia="ru-RU"/>
              </w:rPr>
            </w:pPr>
            <w:r w:rsidRPr="005F7752">
              <w:rPr>
                <w:rFonts w:ascii="Arial CYR" w:eastAsia="Times New Roman" w:hAnsi="Arial CYR" w:cs="Arial CYR"/>
                <w:bCs/>
                <w:color w:val="000000"/>
                <w:sz w:val="20"/>
                <w:lang w:eastAsia="ru-RU"/>
              </w:rPr>
              <w:t>От</w:t>
            </w:r>
            <w:r w:rsidR="00C2050D" w:rsidRPr="005F7752">
              <w:rPr>
                <w:rFonts w:ascii="Arial CYR" w:eastAsia="Times New Roman" w:hAnsi="Arial CYR" w:cs="Arial CYR"/>
                <w:bCs/>
                <w:color w:val="000000"/>
                <w:sz w:val="20"/>
                <w:lang w:eastAsia="ru-RU"/>
              </w:rPr>
              <w:t xml:space="preserve"> </w:t>
            </w:r>
            <w:r w:rsidR="002D72C6" w:rsidRPr="005F7752">
              <w:rPr>
                <w:rFonts w:ascii="Arial CYR" w:eastAsia="Times New Roman" w:hAnsi="Arial CYR" w:cs="Arial CYR"/>
                <w:bCs/>
                <w:color w:val="000000"/>
                <w:sz w:val="20"/>
                <w:lang w:eastAsia="ru-RU"/>
              </w:rPr>
              <w:t>31</w:t>
            </w:r>
            <w:r w:rsidR="00C2050D" w:rsidRPr="005F7752">
              <w:rPr>
                <w:rFonts w:ascii="Arial CYR" w:eastAsia="Times New Roman" w:hAnsi="Arial CYR" w:cs="Arial CYR"/>
                <w:bCs/>
                <w:color w:val="000000"/>
                <w:sz w:val="20"/>
                <w:lang w:eastAsia="ru-RU"/>
              </w:rPr>
              <w:t>.0</w:t>
            </w:r>
            <w:r w:rsidR="003A04C3" w:rsidRPr="005F7752">
              <w:rPr>
                <w:rFonts w:ascii="Arial CYR" w:eastAsia="Times New Roman" w:hAnsi="Arial CYR" w:cs="Arial CYR"/>
                <w:bCs/>
                <w:color w:val="000000"/>
                <w:sz w:val="20"/>
                <w:lang w:eastAsia="ru-RU"/>
              </w:rPr>
              <w:t>1</w:t>
            </w:r>
            <w:r w:rsidR="00C2050D" w:rsidRPr="005F7752">
              <w:rPr>
                <w:rFonts w:ascii="Arial CYR" w:eastAsia="Times New Roman" w:hAnsi="Arial CYR" w:cs="Arial CYR"/>
                <w:bCs/>
                <w:color w:val="000000"/>
                <w:sz w:val="20"/>
                <w:lang w:eastAsia="ru-RU"/>
              </w:rPr>
              <w:t>.202</w:t>
            </w:r>
            <w:r w:rsidR="003A04C3" w:rsidRPr="005F7752">
              <w:rPr>
                <w:rFonts w:ascii="Arial CYR" w:eastAsia="Times New Roman" w:hAnsi="Arial CYR" w:cs="Arial CYR"/>
                <w:bCs/>
                <w:color w:val="000000"/>
                <w:sz w:val="20"/>
                <w:lang w:eastAsia="ru-RU"/>
              </w:rPr>
              <w:t>4</w:t>
            </w:r>
            <w:r w:rsidRPr="005F7752">
              <w:rPr>
                <w:rFonts w:ascii="Arial CYR" w:eastAsia="Times New Roman" w:hAnsi="Arial CYR" w:cs="Arial CYR"/>
                <w:bCs/>
                <w:color w:val="000000"/>
                <w:sz w:val="20"/>
                <w:lang w:eastAsia="ru-RU"/>
              </w:rPr>
              <w:t>г №</w:t>
            </w:r>
            <w:r w:rsidR="009F12E7">
              <w:rPr>
                <w:rFonts w:ascii="Arial CYR" w:eastAsia="Times New Roman" w:hAnsi="Arial CYR" w:cs="Arial CYR"/>
                <w:bCs/>
                <w:color w:val="000000"/>
                <w:sz w:val="20"/>
                <w:lang w:eastAsia="ru-RU"/>
              </w:rPr>
              <w:t>6</w:t>
            </w:r>
          </w:p>
          <w:p w:rsidR="008B04EB" w:rsidRDefault="008B04EB" w:rsidP="00980D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</w:p>
          <w:p w:rsidR="00980D15" w:rsidRPr="002F66F2" w:rsidRDefault="00980D15" w:rsidP="00980D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highlight w:val="yellow"/>
                <w:lang w:eastAsia="ru-RU"/>
              </w:rPr>
            </w:pPr>
            <w:r w:rsidRPr="008B04EB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ОТЧЕТ ОБ ИСПОЛНЕНИИ БЮДЖЕТА</w:t>
            </w:r>
          </w:p>
        </w:tc>
        <w:tc>
          <w:tcPr>
            <w:tcW w:w="6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2F66F2" w:rsidRDefault="00980D15" w:rsidP="00980D15">
            <w:pPr>
              <w:spacing w:after="0" w:line="240" w:lineRule="auto"/>
              <w:ind w:left="1026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2F66F2">
              <w:rPr>
                <w:rFonts w:ascii="Arial CYR" w:eastAsia="Times New Roman" w:hAnsi="Arial CYR" w:cs="Arial CYR"/>
                <w:color w:val="000000"/>
                <w:sz w:val="16"/>
                <w:szCs w:val="16"/>
                <w:highlight w:val="yellow"/>
                <w:lang w:eastAsia="ru-RU"/>
              </w:rPr>
              <w:t> </w:t>
            </w:r>
          </w:p>
        </w:tc>
      </w:tr>
      <w:tr w:rsidR="00980D15" w:rsidRPr="00980D15" w:rsidTr="00F7568E">
        <w:trPr>
          <w:trHeight w:val="282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980D15" w:rsidRPr="00980D15" w:rsidTr="00F7568E">
        <w:trPr>
          <w:trHeight w:val="282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3A04C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на 1 </w:t>
            </w:r>
            <w:r w:rsidR="00F756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я</w:t>
            </w:r>
            <w:r w:rsidR="003A04C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нваря </w:t>
            </w: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202</w:t>
            </w:r>
            <w:r w:rsidR="003A04C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980D15" w:rsidRPr="00980D15" w:rsidTr="00F7568E">
        <w:trPr>
          <w:trHeight w:val="282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0D1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980D15" w:rsidRPr="00980D15" w:rsidTr="00F7568E">
        <w:trPr>
          <w:trHeight w:val="282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3" w:type="dxa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980D15" w:rsidRPr="00980D15" w:rsidRDefault="00980D15" w:rsidP="00980D15">
            <w:pPr>
              <w:spacing w:after="0" w:line="240" w:lineRule="auto"/>
              <w:ind w:right="-1760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980D15" w:rsidRPr="00980D15" w:rsidRDefault="00980D15" w:rsidP="00980D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980D15" w:rsidRPr="00980D15" w:rsidTr="00F7568E">
        <w:trPr>
          <w:trHeight w:val="319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финансового органа</w:t>
            </w:r>
          </w:p>
        </w:tc>
        <w:tc>
          <w:tcPr>
            <w:tcW w:w="600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Бродовское сельское поселение</w:t>
            </w:r>
            <w:r w:rsidR="0065030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Аннинского муниципального района Воронежской области</w:t>
            </w:r>
          </w:p>
        </w:tc>
        <w:tc>
          <w:tcPr>
            <w:tcW w:w="2963" w:type="dxa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80D15" w:rsidRPr="00980D15" w:rsidRDefault="00980D15" w:rsidP="00980D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980D15" w:rsidRPr="00980D15" w:rsidTr="00F7568E">
        <w:trPr>
          <w:trHeight w:val="319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60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0D15" w:rsidRPr="00980D15" w:rsidRDefault="00980D15" w:rsidP="008B04E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Бюджет </w:t>
            </w:r>
            <w:r w:rsidR="008B04EB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Бродовского сельского поселения Аннинского муниципального района Воронежской области</w:t>
            </w:r>
          </w:p>
        </w:tc>
        <w:tc>
          <w:tcPr>
            <w:tcW w:w="29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980D15" w:rsidRPr="00980D15" w:rsidTr="00F7568E">
        <w:trPr>
          <w:trHeight w:val="282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Периодичность: месячная, квартальная, годовая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980D15" w:rsidRPr="00980D15" w:rsidTr="00F7568E">
        <w:trPr>
          <w:trHeight w:val="282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Единица измерения:  руб.</w:t>
            </w:r>
          </w:p>
          <w:p w:rsidR="00F7568E" w:rsidRDefault="00F7568E" w:rsidP="00F7568E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                                         1. Доходы бюджета</w:t>
            </w:r>
          </w:p>
          <w:p w:rsidR="00F7568E" w:rsidRPr="00980D15" w:rsidRDefault="00F7568E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980D1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980D15" w:rsidRPr="00980D15" w:rsidRDefault="00980D15" w:rsidP="00980D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</w:tbl>
    <w:tbl>
      <w:tblPr>
        <w:tblW w:w="15056" w:type="dxa"/>
        <w:tblInd w:w="78" w:type="dxa"/>
        <w:tblLayout w:type="fixed"/>
        <w:tblLook w:val="0000"/>
      </w:tblPr>
      <w:tblGrid>
        <w:gridCol w:w="5984"/>
        <w:gridCol w:w="992"/>
        <w:gridCol w:w="2977"/>
        <w:gridCol w:w="1559"/>
        <w:gridCol w:w="1559"/>
        <w:gridCol w:w="1985"/>
      </w:tblGrid>
      <w:tr w:rsidR="00F7568E" w:rsidRPr="00F7568E" w:rsidTr="00F7568E">
        <w:trPr>
          <w:trHeight w:val="161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68E">
              <w:rPr>
                <w:rFonts w:ascii="Arial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68E">
              <w:rPr>
                <w:rFonts w:ascii="Arial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68E">
              <w:rPr>
                <w:rFonts w:ascii="Arial" w:hAnsi="Arial" w:cs="Arial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68E">
              <w:rPr>
                <w:rFonts w:ascii="Arial" w:hAnsi="Arial" w:cs="Arial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68E">
              <w:rPr>
                <w:rFonts w:ascii="Arial" w:hAnsi="Arial" w:cs="Aria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68E">
              <w:rPr>
                <w:rFonts w:ascii="Arial" w:hAnsi="Arial" w:cs="Arial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F7568E" w:rsidRPr="00F7568E" w:rsidTr="00F7568E">
        <w:trPr>
          <w:trHeight w:val="146"/>
        </w:trPr>
        <w:tc>
          <w:tcPr>
            <w:tcW w:w="59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7568E" w:rsidRPr="00F7568E" w:rsidTr="00F7568E">
        <w:trPr>
          <w:trHeight w:val="178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7568E" w:rsidRPr="00F7568E" w:rsidTr="00F7568E">
        <w:trPr>
          <w:trHeight w:val="17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68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68E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68E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68E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68E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68E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3A04C3" w:rsidRPr="00F7568E" w:rsidTr="006D616C">
        <w:trPr>
          <w:trHeight w:val="214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13 537 647,23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13 557 114,91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185"/>
        </w:trPr>
        <w:tc>
          <w:tcPr>
            <w:tcW w:w="598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2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3A04C3" w:rsidRPr="00F7568E" w:rsidTr="006D616C">
        <w:trPr>
          <w:trHeight w:val="185"/>
        </w:trPr>
        <w:tc>
          <w:tcPr>
            <w:tcW w:w="59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182 1 00 00000 00 0000 000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1 583 200,00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1 601 114,92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18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182 1 01 00000 00 0000 000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190 200,00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191 185,63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18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182 1 01 02000 01 0000 110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190 200,00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191 185,63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984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182 1 01 02010 01 0000 110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187 050,00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188 118,44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18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Налог на доходы физических лиц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182 1 01 02010 01 1000 110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187 050,00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188 118,44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427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182 1 01 02020 01 0000 110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-0,92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18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182 1 01 02020 01 1000 110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-0,92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1262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182 1 01 02030 01 0000 110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3 150,00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3 167,03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427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182 1 01 02030 01 1000 110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3 150,00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3 167,03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18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182 1 01 02080 01 0000 110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-98,92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18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182 1 01 02080 01 1000 110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-98,92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18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182 1 06 00000 00 0000 000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1 393 000,00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1 409 929,29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18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182 1 06 01000 00 0000 110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257 000,00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257 658,11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18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сельских поселений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182 1 06 01030 10 0000 110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257 000,00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257 658,11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18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Налог на имущество физических лиц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182 1 06 01030 10 1000 110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257 000,00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257 658,11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427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182 1 06 06000 00 0000 110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1 136 000,00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1 152 271,18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18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182 1 06 06030 00 0000 110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126 000,00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127 094,66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18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182 1 06 06033 10 0000 110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126 000,00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127 094,66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18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участков в границах сельских поселений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182 1 06 06033 10 1000 110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126 000,00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127 094,66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182 1 06 06040 00 0000 110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1 010 000,00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1 025 176,52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288"/>
        </w:trPr>
        <w:tc>
          <w:tcPr>
            <w:tcW w:w="6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182 1 06 06043 10 0000 110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1 010 000,00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1 025 176,52</w:t>
            </w:r>
          </w:p>
        </w:tc>
      </w:tr>
      <w:tr w:rsidR="003A04C3" w:rsidRPr="00F7568E" w:rsidTr="006D616C">
        <w:trPr>
          <w:trHeight w:val="18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182 1 06 06043 10 1000 110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1 010 000,00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1 025 176,52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914 1 00 00000 00 0000 000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235 500,00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237 052,76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18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914 1 08 00000 00 0000 000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18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914 1 08 04000 01 0000 110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18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914 1 08 04020 01 0000 110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427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914 1 08 04020 01 1000 110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706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914 1 11 00000 00 0000 000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124 000,00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124 942,76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706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914 1 11 05000 00 0000 120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124 000,00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124 942,76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427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914 1 11 05020 00 0000 120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68 000,00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68 456,52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8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914 1 11 05025 10 0000 120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68 000,00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68 456,52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706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914 1 11 05030 00 0000 120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56 000,00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56 486,24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706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914 1 11 05035 10 0000 120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56 000,00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56 486,24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8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914 1 17 00000 00 0000 000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111 000,00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111 610,00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706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914 1 17 05000 00 0000 180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111 000,00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111 610,00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18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неналоговые доходы бюджетов сельских поселений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914 1 17 05050 10 0000 180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111 000,00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111 610,00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18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914 2 00 00000 00 0000 000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11 718 947,23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11 718 947,23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18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914 2 02 00000 00 0000 000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11 473 832,23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11 473 832,23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18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Дотации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914 2 02 10000 00 0000 150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1 957 000,00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1 957 000,00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914 2 02 15001 00 0000 150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305 000,00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914 2 02 15001 10 0000 150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305 000,00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18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914 2 02 16001 00 0000 150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1 652 000,00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1 652 000,00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427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914 2 02 16001 10 0000 150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1 652 000,00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1 652 000,00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427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914 2 02 30000 00 0000 150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113 300,00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113 300,00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427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914 2 02 35118 00 0000 150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113 300,00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113 300,00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914 2 02 35118 10 0000 150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113 300,00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113 300,00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427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914 2 02 40000 00 0000 150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9 403 532,23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9 403 532,23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566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914 2 02 40014 00 0000 150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1 856 322,29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1 856 322,29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18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914 2 02 40014 10 0000 150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1 856 322,29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1 856 322,29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566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914 2 02 49999 00 0000 150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7 547 209,94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7 547 209,94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706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914 2 02 49999 10 0000 150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7 547 209,94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7 547 209,94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914 2 07 00000 00 0000 000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245 115,00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245 115,00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Прочие безвозмездные поступления в бюджеты сельских поселений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914 2 07 05000 10 0000 150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245 115,00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245 115,00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18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914 2 07 05030 10 0000 150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245 115,00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245 115,00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13 537 647,23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13 557 114,91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6D616C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F7568E" w:rsidRPr="00F7568E" w:rsidTr="00F7568E">
        <w:trPr>
          <w:trHeight w:val="288"/>
        </w:trPr>
        <w:tc>
          <w:tcPr>
            <w:tcW w:w="150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7568E">
              <w:rPr>
                <w:rFonts w:ascii="Arial" w:hAnsi="Arial" w:cs="Arial"/>
                <w:b/>
                <w:color w:val="000000"/>
                <w:sz w:val="16"/>
                <w:szCs w:val="16"/>
              </w:rPr>
              <w:t>2. Расходы бюджета</w:t>
            </w:r>
          </w:p>
        </w:tc>
      </w:tr>
      <w:tr w:rsidR="00F7568E" w:rsidRPr="00F7568E" w:rsidTr="00F7568E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68E">
              <w:rPr>
                <w:rFonts w:ascii="Arial" w:hAnsi="Arial" w:cs="Arial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68E">
              <w:rPr>
                <w:rFonts w:ascii="Arial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68E">
              <w:rPr>
                <w:rFonts w:ascii="Arial" w:hAnsi="Arial" w:cs="Arial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68E">
              <w:rPr>
                <w:rFonts w:ascii="Arial" w:hAnsi="Arial" w:cs="Arial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68E">
              <w:rPr>
                <w:rFonts w:ascii="Arial" w:hAnsi="Arial" w:cs="Aria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68E">
              <w:rPr>
                <w:rFonts w:ascii="Arial" w:hAnsi="Arial" w:cs="Arial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15 545 202,97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15 545 202,97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 w:rsidP="00E37D7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"Обеспечение деятельности главы</w:t>
            </w:r>
            <w:r w:rsidR="00E37D70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Бродовского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сельского поселения, администрации </w:t>
            </w:r>
            <w:r w:rsidR="00E37D70">
              <w:rPr>
                <w:rFonts w:ascii="Arial CYR" w:hAnsi="Arial CYR" w:cs="Arial CYR"/>
                <w:color w:val="000000"/>
                <w:sz w:val="16"/>
                <w:szCs w:val="16"/>
              </w:rPr>
              <w:t>Бродовского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сельского поселения". Расходы на обеспечение деятельности главы местной администрации.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914 0102 59 2 07 92020 000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1 075 702,72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1 075 702,72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914 0102 59 2 07 92020 100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1 075 702,72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1 075 702,72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914 0102 59 2 07 92020 120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1 075 702,72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1 075 702,72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914 0102 59 2 07 92020 121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827 120,37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914 0102 59 2 07 92020 129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248 582,35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мероприятие"Обеспечение деятельности главы </w:t>
            </w:r>
            <w:r w:rsidR="00E37D70">
              <w:rPr>
                <w:rFonts w:ascii="Arial CYR" w:hAnsi="Arial CYR" w:cs="Arial CYR"/>
                <w:color w:val="000000"/>
                <w:sz w:val="16"/>
                <w:szCs w:val="16"/>
              </w:rPr>
              <w:t>Бродовского сельского посе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ления, администрации Бродовского сельского поселения". Расходы на обеспечение функций органов местного самоуправления.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914 0104 59 2 07 92010 000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897 461,10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897 461,10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914 0104 59 2 07 92010 100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634 038,69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634 038,69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914 0104 59 2 07 92010 120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634 038,69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634 038,69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Фонд оплаты труда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914 0104 59 2 07 92010 121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465 313,31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914 0104 59 2 07 92010 129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168 725,38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914 0104 59 2 07 92010 200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263 422,41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263 422,41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914 0104 59 2 07 92010 240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263 422,41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263 422,41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914 0104 59 2 07 92010 242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92 847,98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914 0104 59 2 07 92010 244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126 723,21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914 0104 59 2 07 92010 247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43 851,22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мероприятие"Финансовое обеспечение выполнения других расходных обязательств Бродовского сельского поселения". Расходы на выполнение других расходных обязательств.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914 0113 59 2 08 00590 000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1 318 660,03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1 318 660,03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914 0113 59 2 08 00590 100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1 318 660,03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1 318 660,03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914 0113 59 2 08 00590 110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1 318 660,03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1 318 660,03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914 0113 59 2 08 00590 111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1 015 459,86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914 0113 59 2 08 00590 119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303 200,17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выполнение других расходных обязательств.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914 0113 59 2 08 78510 000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155 065,84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155 065,84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914 0113 59 2 08 78510 200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155 065,84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155 065,84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914 0113 59 2 08 78510 240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155 065,84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155 065,84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914 0113 59 2 08 78510 242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914 0113 59 2 08 78510 244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60 065,84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"Финансовое обеспечение выполнения других расходных обязательств </w:t>
            </w:r>
            <w:r w:rsidR="00E37D70">
              <w:rPr>
                <w:rFonts w:ascii="Arial CYR" w:hAnsi="Arial CYR" w:cs="Arial CYR"/>
                <w:color w:val="000000"/>
                <w:sz w:val="16"/>
                <w:szCs w:val="16"/>
              </w:rPr>
              <w:t>Бродовского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сельского поселения". Расходы на выполнение других расходных обязательств.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914 0113 59 2 08 90200 000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2 609 734,94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2 609 734,94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914 0113 59 2 08 90200 200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2 605 793,94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2 605 793,94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914 0113 59 2 08 90200 240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2 605 793,94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2 605 793,94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914 0113 59 2 08 90200 242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131 408,40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914 0113 59 2 08 90200 244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2 474 385,54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914 0113 59 2 08 90200 800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3 941,00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3 941,00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914 0113 59 2 08 90200 850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3 941,00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3 941,00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914 0113 59 2 08 90200 851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2 138,00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914 0113 59 2 08 90200 853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1 803,00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 Осуществление выполнения переданных полномочий". Расходы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914 0203 59 2 06 51180 000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113 300,00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113 300,00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914 0203 59 2 06 51180 100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102 100,00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102 100,00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914 0203 59 2 06 51180 120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102 100,00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102 100,00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914 0203 59 2 06 51180 121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78 417,82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914 0203 59 2 06 51180 129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23 682,18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914 0203 59 2 06 51180 200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11 200,00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11 200,00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914 0203 59 2 06 51180 240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11 200,00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11 200,00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914 0203 59 2 06 51180 242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5 260,00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914 0203 59 2 06 51180 244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5 940,00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Муниципальная программа Бродовского сельского поселения Аннинского муниципального района Воронежской области "Развитие Бродовского сельского поселения и управление финансами в поселении"  Подпрограмма " Развитие Бродовского сельского поселения и управление финансами в поселении" Основное мероприятие: «Участие в предупреждении и ликвидации последствий ЧС в границах поселения»   Резервный фонд Бродовского 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914 0310 59 2 01 20570 000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914 0310 59 2 01 20570 200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914 0310 59 2 01 20570 240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914 0310 59 2 01 20570 244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"Участие в предупреждении и ликвидации последствий ЧС в границах поселений". Расходы на мероприятия в сфере защиты населения от чрезвычайных ситуаций и пожаров.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914 0310 59 2 01 91430 000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914 0310 59 2 01 91430 200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914 0310 59 2 01 91430 240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914 0310 59 2 01 91430 244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"Организация дорожной деятельности". Расходы на мероприятия по развитию сети автомобильных дорог общего пользования местного значения.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914 0409 59 2 02 81290 000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1 800 289,34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1 800 289,34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914 0409 59 2 02 81290 200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1 800 289,34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1 800 289,34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914 0409 59 2 02 81290 240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1 800 289,34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1 800 289,34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914 0409 59 2 02 81290 243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1 760 289,34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914 0409 59 2 02 81290 244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"Организация дорожной деятельности". Расходы на мероприятия по развитию сети автомобильных дорог общего пользования местного значения.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0409 59 2 02 S8850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2 858 823,83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2 858 823,83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0409 59 2 02 S8850 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2 858 823,83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2 858 823,83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0409 59 2 02 S8850 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2 858 823,83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2 858 823,83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0409 59 2 02 S8850 243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2 858 823,83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мероприятие"Финансовое обеспечение выполнения других расходных обязательств Бродовского сельского поселения". Расходы на мероприятия в области строительства, архитектуры и градостроительной деятельности.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914 0412 59 2 08 90850 000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466 861,00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466 861,00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914 0412 59 2 08 90850 200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466 861,00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466 861,00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914 0412 59 2 08 90850 240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466 861,00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466 861,00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914 0412 59 2 08 90850 244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466 861,00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 по предоставлению иных межбюджетных трансфертов местным бюджетам на поощрение поселений Воронежской области по результатам оценки эффективности их деятельности.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914 0503 59 2 03 78510 000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44 934,16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44 934,16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914 0503 59 2 03 78510 200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44 934,16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44 934,16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914 0503 59 2 03 78510 240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44 934,16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44 934,16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914 0503 59 2 03 78510 244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44 934,16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мероприятие"Организация благоустройства". Расходы на мероприятия по организации ритуальных услуг и содержание мест захоронения.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914 0503 59 2 03 92660 000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14 132,32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14 132,32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914 0503 59 2 03 92660 200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14 132,32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14 132,32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914 0503 59 2 03 92660 240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14 132,32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14 132,32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914 0503 59 2 03 92660 244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14 132,32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мероприятие"Организация благоустройства".Расходы на мероприятия по уличному освещению.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914 0503 59 2 03 92670 000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70 155,73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70 155,73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914 0503 59 2 03 92670 200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70 155,73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70 155,73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914 0503 59 2 03 92670 240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70 155,73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70 155,73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914 0503 59 2 03 92670 244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15 853,00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914 0503 59 2 03 92670 247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54 302,73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мероприятие"Организация благоустройства". Расходы на прочие мероприятия по благоустройству территории.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914 0503 59 2 03 92680 000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725 806,18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725 806,18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914 0503 59 2 03 92680 200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725 806,18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725 806,18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914 0503 59 2 03 92680 240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725 806,18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725 806,18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914 0503 59 2 03 92680 244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725 806,18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мероприятие"Организация благоустройства". Расходы на обеспечение комплексного развития сельских территорий.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L5760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2 041 369,15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2 041 369,15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L5760 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1 856 254,27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1 856 254,27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L5760 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1 856 254,27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1 856 254,27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L5760 244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1 856 254,27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L5760 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185 114,88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185 114,88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L5760 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185 114,88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185 114,88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"Организация благоустройства". Расходы на софинансирование мероприятия по уличному освещению.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S8670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27 777,78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27 777,78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S8670 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27 777,78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27 777,78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S8670 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27 777,78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27 777,78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2 03 S8670 247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27 777,78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"Обустройство мест массового отдыха на водных объектах, обустройство парка на территории </w:t>
            </w:r>
            <w:r w:rsidR="00E117F2">
              <w:rPr>
                <w:rFonts w:ascii="Arial CYR" w:hAnsi="Arial CYR" w:cs="Arial CYR"/>
                <w:color w:val="000000"/>
                <w:sz w:val="16"/>
                <w:szCs w:val="16"/>
              </w:rPr>
              <w:t>Бродовского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сельского поселения". Расходы на благоустройство мест массового отдыха.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914 0503 59 3 01 98520 000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46 546,00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46 546,00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914 0503 59 3 01 98520 200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46 546,00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46 546,00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914 0503 59 3 01 98520 240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46 546,00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46 546,00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914 0503 59 3 01 98520 244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29 546,00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914 0503 59 3 01 98520 247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"Социальная поддержка". Расходы на доплаты к пенсиям муниципальных служащих сельского поселения.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914 1001 59 2 10 90470 000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274 357,88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274 357,88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914 1001 59 2 10 90470 300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274 357,88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274 357,88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914 1001 59 2 10 90470 310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274 357,88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274 357,88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пенсии, социальные доплаты к пенсиям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914 1001 59 2 10 90470 312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274 357,88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"Финансирование на исполнение переданных полномочий". Расходы по предоставлению иных межбюджетных трансфертов другим бюджетам бюджетной системы РФ на выполнение переданных полномочий по содействию в развитие сельскохозяйственного производств, созданию условий для развития малого и среднего предпринимательства.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914 1403 59 2 11 90380 000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914 1403 59 2 11 90380 500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914 1403 59 2 11 90380 540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"Иные межбюджетные трансферты районному бюджету на выполнение переданных полномочий". Иные межбюджетные трансферты на выполнение переданных полномочий исполнения бюджета поселения в части размещения и предоставления информации "Электронный бюджет" на едином портале бюджетной системы Российской Федерации.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914 1403 59 2 11 92030 000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914 1403 59 2 11 92030 500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914 1403 59 2 11 92030 540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"Финансирование на исполнение переданных полномочий". Расходы по предоставлению иных межбюджетных трансфертов другим бюджетам бюджетной системы РФ на выполнение переданных полномочий по осуществлению внешнего и внутреннего муниципального финансового контроля.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914 1403 59 2 11 92050 000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914 1403 59 2 11 92050 500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914 1403 59 2 11 92050 540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 "Финансирование на исполнение переданных полномочий". Расходы по предоставлению иных межбюджетных трансфертов другим бюджетам бюджетной системы РФ на выполнение переданных полномочий по предоставлению муниципальной услуги "Предоставление решения о согласовании архитектурно-градостроительного облика".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914 1403 59 2 11 92850 000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914 1403 59 2 11 92850 500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914 1403 59 2 11 92850 540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 w:rsidP="00FE5D7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Основное мероприятие"Материально-техническое и финансовое обеспечение деятельности". Расходы на обеспечение деятельности (оказание услуг) муниципальных учреждений.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949 224,97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949 224,97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597 156,74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597 156,74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922 0801 59 1 03 00590 110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597 156,74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597 156,74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922 0801 59 1 03 00590 111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459 573,53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922 0801 59 1 03 00590 119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137 583,21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352 066,89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352 066,89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922 0801 59 1 03 00590 240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352 066,89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352 066,89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922 0801 59 1 03 00590 242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15 259,66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922 0801 59 1 03 00590 244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96 245,38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922 0801 59 1 03 00590 247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240 561,85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1,34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1,34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922 0801 59 1 03 00590 850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1,34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1,34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922 0801 59 1 03 00590 853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1,34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Результат исполнения бюджета (дефицит /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профицит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-2 007 555,74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-1 988 088,06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  <w:proofErr w:type="spellEnd"/>
          </w:p>
        </w:tc>
      </w:tr>
      <w:tr w:rsidR="003A04C3" w:rsidRPr="00F7568E" w:rsidTr="002C2EF0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15 545 202,97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15 545 202,97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F7568E" w:rsidRPr="00F7568E" w:rsidTr="00F7568E">
        <w:trPr>
          <w:trHeight w:val="288"/>
        </w:trPr>
        <w:tc>
          <w:tcPr>
            <w:tcW w:w="150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7568E">
              <w:rPr>
                <w:rFonts w:ascii="Arial" w:hAnsi="Arial" w:cs="Arial"/>
                <w:b/>
                <w:color w:val="000000"/>
                <w:sz w:val="16"/>
                <w:szCs w:val="16"/>
              </w:rPr>
              <w:t>3. Источники финансирования дефицита бюджета</w:t>
            </w:r>
          </w:p>
        </w:tc>
      </w:tr>
      <w:tr w:rsidR="00F7568E" w:rsidRPr="00F7568E" w:rsidTr="00F7568E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68E">
              <w:rPr>
                <w:rFonts w:ascii="Arial" w:hAnsi="Arial" w:cs="Arial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68E">
              <w:rPr>
                <w:rFonts w:ascii="Arial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68E">
              <w:rPr>
                <w:rFonts w:ascii="Arial" w:hAnsi="Arial" w:cs="Arial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68E">
              <w:rPr>
                <w:rFonts w:ascii="Arial" w:hAnsi="Arial" w:cs="Arial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68E">
              <w:rPr>
                <w:rFonts w:ascii="Arial" w:hAnsi="Arial" w:cs="Aria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568E" w:rsidRPr="00F7568E" w:rsidRDefault="00F7568E" w:rsidP="00F756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68E">
              <w:rPr>
                <w:rFonts w:ascii="Arial" w:hAnsi="Arial" w:cs="Arial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3A04C3" w:rsidRPr="00F7568E" w:rsidTr="0056636F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2 007 555,74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1 988 088,06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19 467,68</w:t>
            </w:r>
          </w:p>
        </w:tc>
      </w:tr>
      <w:tr w:rsidR="003A04C3" w:rsidRPr="00F7568E" w:rsidTr="0056636F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3A04C3" w:rsidRPr="00F7568E" w:rsidTr="0056636F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источники внутреннего финансирования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56636F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3A04C3" w:rsidRPr="00F7568E" w:rsidTr="0056636F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FFFFFF"/>
            <w:vAlign w:val="bottom"/>
          </w:tcPr>
          <w:p w:rsidR="003A04C3" w:rsidRDefault="003A04C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источники внешнего финансирования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A04C3" w:rsidRPr="00F7568E" w:rsidTr="0056636F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FFFFFF"/>
            <w:vAlign w:val="bottom"/>
          </w:tcPr>
          <w:p w:rsidR="003A04C3" w:rsidRDefault="003A04C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3A04C3" w:rsidRPr="00F7568E" w:rsidTr="0056636F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2 007 555,74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1 988 088,06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19 467,68</w:t>
            </w:r>
          </w:p>
        </w:tc>
      </w:tr>
      <w:tr w:rsidR="003A04C3" w:rsidRPr="00F7568E" w:rsidTr="0056636F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Изменение остатков средств на счетах по учету средств бюджетов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000 01 05 00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0000 000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2 007 555,74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1 988 088,06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19 467,68</w:t>
            </w:r>
          </w:p>
        </w:tc>
      </w:tr>
      <w:tr w:rsidR="003A04C3" w:rsidRPr="00F7568E" w:rsidTr="0056636F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остатков средств, всего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3A04C3" w:rsidRPr="00F7568E" w:rsidTr="0056636F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остатков средств бюджетов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000 01 05 00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0000 500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-13 537 647,23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-13 760 164,95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3A04C3" w:rsidRPr="00F7568E" w:rsidTr="0056636F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остатков средств, всего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914 00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0000 000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-13 537 647,23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-13 760 164,95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3A04C3" w:rsidRPr="00F7568E" w:rsidTr="0056636F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средств бюджетов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914 01 05 02 00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0000 500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-13 537 647,23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-13 760 164,95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3A04C3" w:rsidRPr="00F7568E" w:rsidTr="0056636F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914 01 05 02 01 00 0000 510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-13 537 647,23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-13 760 164,95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3A04C3" w:rsidRPr="00F7568E" w:rsidTr="0056636F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914 01 05 02 01 10 0000 510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-13 537 647,23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-13 760 164,95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3A04C3" w:rsidRPr="00F7568E" w:rsidTr="0056636F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уменьшение остатков средств, всего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3A04C3" w:rsidRPr="00F7568E" w:rsidTr="0056636F">
        <w:trPr>
          <w:trHeight w:val="288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A04C3" w:rsidRDefault="003A04C3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остатков средств бюджетов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000 01 05 00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0000 600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15 545 202,97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15 748 253,01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A04C3" w:rsidRDefault="003A04C3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8B04EB" w:rsidRDefault="008B04EB" w:rsidP="00A15BE4">
      <w:pPr>
        <w:ind w:right="111"/>
      </w:pPr>
    </w:p>
    <w:sectPr w:rsidR="008B04EB" w:rsidSect="00980D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C096C"/>
    <w:multiLevelType w:val="hybridMultilevel"/>
    <w:tmpl w:val="476C670C"/>
    <w:lvl w:ilvl="0" w:tplc="AC06E540">
      <w:start w:val="1"/>
      <w:numFmt w:val="decimal"/>
      <w:lvlText w:val="%1."/>
      <w:lvlJc w:val="left"/>
      <w:pPr>
        <w:ind w:left="2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0" w:hanging="360"/>
      </w:pPr>
    </w:lvl>
    <w:lvl w:ilvl="2" w:tplc="0419001B" w:tentative="1">
      <w:start w:val="1"/>
      <w:numFmt w:val="lowerRoman"/>
      <w:lvlText w:val="%3."/>
      <w:lvlJc w:val="right"/>
      <w:pPr>
        <w:ind w:left="3810" w:hanging="180"/>
      </w:pPr>
    </w:lvl>
    <w:lvl w:ilvl="3" w:tplc="0419000F" w:tentative="1">
      <w:start w:val="1"/>
      <w:numFmt w:val="decimal"/>
      <w:lvlText w:val="%4."/>
      <w:lvlJc w:val="left"/>
      <w:pPr>
        <w:ind w:left="4530" w:hanging="360"/>
      </w:pPr>
    </w:lvl>
    <w:lvl w:ilvl="4" w:tplc="04190019" w:tentative="1">
      <w:start w:val="1"/>
      <w:numFmt w:val="lowerLetter"/>
      <w:lvlText w:val="%5."/>
      <w:lvlJc w:val="left"/>
      <w:pPr>
        <w:ind w:left="5250" w:hanging="360"/>
      </w:pPr>
    </w:lvl>
    <w:lvl w:ilvl="5" w:tplc="0419001B" w:tentative="1">
      <w:start w:val="1"/>
      <w:numFmt w:val="lowerRoman"/>
      <w:lvlText w:val="%6."/>
      <w:lvlJc w:val="right"/>
      <w:pPr>
        <w:ind w:left="5970" w:hanging="180"/>
      </w:pPr>
    </w:lvl>
    <w:lvl w:ilvl="6" w:tplc="0419000F" w:tentative="1">
      <w:start w:val="1"/>
      <w:numFmt w:val="decimal"/>
      <w:lvlText w:val="%7."/>
      <w:lvlJc w:val="left"/>
      <w:pPr>
        <w:ind w:left="6690" w:hanging="360"/>
      </w:pPr>
    </w:lvl>
    <w:lvl w:ilvl="7" w:tplc="04190019" w:tentative="1">
      <w:start w:val="1"/>
      <w:numFmt w:val="lowerLetter"/>
      <w:lvlText w:val="%8."/>
      <w:lvlJc w:val="left"/>
      <w:pPr>
        <w:ind w:left="7410" w:hanging="360"/>
      </w:pPr>
    </w:lvl>
    <w:lvl w:ilvl="8" w:tplc="0419001B" w:tentative="1">
      <w:start w:val="1"/>
      <w:numFmt w:val="lowerRoman"/>
      <w:lvlText w:val="%9."/>
      <w:lvlJc w:val="right"/>
      <w:pPr>
        <w:ind w:left="81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80D15"/>
    <w:rsid w:val="000540EE"/>
    <w:rsid w:val="00071E01"/>
    <w:rsid w:val="000727AB"/>
    <w:rsid w:val="00092126"/>
    <w:rsid w:val="001B68CC"/>
    <w:rsid w:val="002A7AA5"/>
    <w:rsid w:val="002D72C6"/>
    <w:rsid w:val="002F66F2"/>
    <w:rsid w:val="00302AD0"/>
    <w:rsid w:val="0033505C"/>
    <w:rsid w:val="003A04C3"/>
    <w:rsid w:val="003F2255"/>
    <w:rsid w:val="004A49E8"/>
    <w:rsid w:val="005F7752"/>
    <w:rsid w:val="0060467F"/>
    <w:rsid w:val="00650307"/>
    <w:rsid w:val="006E047A"/>
    <w:rsid w:val="00725526"/>
    <w:rsid w:val="00726DB9"/>
    <w:rsid w:val="007D672C"/>
    <w:rsid w:val="007E1DA0"/>
    <w:rsid w:val="00811928"/>
    <w:rsid w:val="008B04EB"/>
    <w:rsid w:val="00912D49"/>
    <w:rsid w:val="00974CE9"/>
    <w:rsid w:val="00980D15"/>
    <w:rsid w:val="009D7FEF"/>
    <w:rsid w:val="009F12E7"/>
    <w:rsid w:val="00A15BE4"/>
    <w:rsid w:val="00A44901"/>
    <w:rsid w:val="00A65FAD"/>
    <w:rsid w:val="00AD1ED8"/>
    <w:rsid w:val="00B23353"/>
    <w:rsid w:val="00B335B0"/>
    <w:rsid w:val="00BC78A7"/>
    <w:rsid w:val="00BF1885"/>
    <w:rsid w:val="00C2050D"/>
    <w:rsid w:val="00CA7BCD"/>
    <w:rsid w:val="00D1385B"/>
    <w:rsid w:val="00DA2333"/>
    <w:rsid w:val="00DF0B4A"/>
    <w:rsid w:val="00E117F2"/>
    <w:rsid w:val="00E230A0"/>
    <w:rsid w:val="00E37D70"/>
    <w:rsid w:val="00EC633B"/>
    <w:rsid w:val="00F7568E"/>
    <w:rsid w:val="00FE5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0D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80D15"/>
    <w:rPr>
      <w:color w:val="800080"/>
      <w:u w:val="single"/>
    </w:rPr>
  </w:style>
  <w:style w:type="paragraph" w:customStyle="1" w:styleId="xl195">
    <w:name w:val="xl195"/>
    <w:basedOn w:val="a"/>
    <w:rsid w:val="00980D15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980D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7">
    <w:name w:val="xl197"/>
    <w:basedOn w:val="a"/>
    <w:rsid w:val="00980D15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8">
    <w:name w:val="xl198"/>
    <w:basedOn w:val="a"/>
    <w:rsid w:val="00980D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980D15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980D15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1">
    <w:name w:val="xl201"/>
    <w:basedOn w:val="a"/>
    <w:rsid w:val="00980D15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2">
    <w:name w:val="xl202"/>
    <w:basedOn w:val="a"/>
    <w:rsid w:val="00980D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3">
    <w:name w:val="xl203"/>
    <w:basedOn w:val="a"/>
    <w:rsid w:val="00980D15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4">
    <w:name w:val="xl204"/>
    <w:basedOn w:val="a"/>
    <w:rsid w:val="00980D15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980D15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980D15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7">
    <w:name w:val="xl207"/>
    <w:basedOn w:val="a"/>
    <w:rsid w:val="00980D15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8">
    <w:name w:val="xl208"/>
    <w:basedOn w:val="a"/>
    <w:rsid w:val="00980D15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9">
    <w:name w:val="xl209"/>
    <w:basedOn w:val="a"/>
    <w:rsid w:val="00980D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0">
    <w:name w:val="xl210"/>
    <w:basedOn w:val="a"/>
    <w:rsid w:val="00980D15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1">
    <w:name w:val="xl211"/>
    <w:basedOn w:val="a"/>
    <w:rsid w:val="00980D15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2">
    <w:name w:val="xl212"/>
    <w:basedOn w:val="a"/>
    <w:rsid w:val="00980D15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3">
    <w:name w:val="xl213"/>
    <w:basedOn w:val="a"/>
    <w:rsid w:val="00980D1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4">
    <w:name w:val="xl214"/>
    <w:basedOn w:val="a"/>
    <w:rsid w:val="00980D1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5">
    <w:name w:val="xl215"/>
    <w:basedOn w:val="a"/>
    <w:rsid w:val="00980D15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6">
    <w:name w:val="xl216"/>
    <w:basedOn w:val="a"/>
    <w:rsid w:val="00980D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7">
    <w:name w:val="xl217"/>
    <w:basedOn w:val="a"/>
    <w:rsid w:val="00980D1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8">
    <w:name w:val="xl218"/>
    <w:basedOn w:val="a"/>
    <w:rsid w:val="00980D15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9">
    <w:name w:val="xl219"/>
    <w:basedOn w:val="a"/>
    <w:rsid w:val="00980D15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0">
    <w:name w:val="xl220"/>
    <w:basedOn w:val="a"/>
    <w:rsid w:val="00980D15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1">
    <w:name w:val="xl221"/>
    <w:basedOn w:val="a"/>
    <w:rsid w:val="00980D15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222">
    <w:name w:val="xl222"/>
    <w:basedOn w:val="a"/>
    <w:rsid w:val="00980D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3">
    <w:name w:val="xl223"/>
    <w:basedOn w:val="a"/>
    <w:rsid w:val="00980D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20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50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A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8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4647</Words>
  <Characters>26490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ПК</cp:lastModifiedBy>
  <cp:revision>35</cp:revision>
  <cp:lastPrinted>2022-07-22T06:04:00Z</cp:lastPrinted>
  <dcterms:created xsi:type="dcterms:W3CDTF">2021-04-07T12:13:00Z</dcterms:created>
  <dcterms:modified xsi:type="dcterms:W3CDTF">2024-01-31T12:40:00Z</dcterms:modified>
</cp:coreProperties>
</file>