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CCB" w:rsidRDefault="000B28C9" w:rsidP="000B28C9">
      <w:pPr>
        <w:pStyle w:val="ConsPlusTitle"/>
        <w:jc w:val="right"/>
        <w:rPr>
          <w:rFonts w:ascii="Times New Roman" w:hAnsi="Times New Roman" w:cs="Times New Roman"/>
          <w:sz w:val="28"/>
          <w:szCs w:val="28"/>
        </w:rPr>
      </w:pPr>
      <w:r>
        <w:rPr>
          <w:rFonts w:ascii="Times New Roman" w:hAnsi="Times New Roman" w:cs="Times New Roman"/>
          <w:sz w:val="28"/>
          <w:szCs w:val="28"/>
        </w:rPr>
        <w:t>ПРОЕКТ</w:t>
      </w:r>
    </w:p>
    <w:p w:rsidR="000A393E" w:rsidRDefault="000A393E" w:rsidP="00034E6A">
      <w:pPr>
        <w:pStyle w:val="ConsPlusTitle"/>
        <w:jc w:val="center"/>
        <w:rPr>
          <w:rFonts w:ascii="Times New Roman" w:hAnsi="Times New Roman" w:cs="Times New Roman"/>
          <w:sz w:val="28"/>
          <w:szCs w:val="28"/>
        </w:rPr>
      </w:pPr>
    </w:p>
    <w:p w:rsidR="00423CCB" w:rsidRDefault="00423CCB" w:rsidP="00423CCB">
      <w:pPr>
        <w:spacing w:after="0" w:line="240" w:lineRule="auto"/>
        <w:jc w:val="center"/>
        <w:outlineLvl w:val="1"/>
        <w:rPr>
          <w:rFonts w:ascii="Times New Roman" w:hAnsi="Times New Roman"/>
          <w:b/>
          <w:bCs/>
          <w:sz w:val="28"/>
          <w:szCs w:val="28"/>
        </w:rPr>
      </w:pPr>
    </w:p>
    <w:p w:rsidR="00855E6E" w:rsidRDefault="00855E6E" w:rsidP="00423CCB">
      <w:pPr>
        <w:spacing w:after="0" w:line="240" w:lineRule="auto"/>
        <w:jc w:val="center"/>
        <w:outlineLvl w:val="1"/>
        <w:rPr>
          <w:rFonts w:ascii="Times New Roman" w:hAnsi="Times New Roman"/>
          <w:b/>
          <w:bCs/>
          <w:sz w:val="28"/>
          <w:szCs w:val="28"/>
        </w:rPr>
      </w:pPr>
    </w:p>
    <w:p w:rsidR="000A393E" w:rsidRDefault="000A393E" w:rsidP="000A393E">
      <w:pPr>
        <w:shd w:val="clear" w:color="auto" w:fill="FFFFFF"/>
        <w:tabs>
          <w:tab w:val="left" w:pos="8222"/>
        </w:tabs>
        <w:spacing w:after="0" w:line="240" w:lineRule="auto"/>
        <w:jc w:val="center"/>
        <w:outlineLvl w:val="2"/>
        <w:rPr>
          <w:rFonts w:ascii="Times New Roman" w:eastAsia="Arial" w:hAnsi="Times New Roman"/>
          <w:b/>
          <w:bCs/>
          <w:color w:val="000000"/>
          <w:spacing w:val="-4"/>
          <w:sz w:val="28"/>
          <w:szCs w:val="28"/>
          <w:shd w:val="clear" w:color="auto" w:fill="FFFFFF"/>
        </w:rPr>
      </w:pPr>
      <w:bookmarkStart w:id="0" w:name="_GoBack"/>
      <w:r>
        <w:rPr>
          <w:rFonts w:ascii="Times New Roman" w:hAnsi="Times New Roman"/>
          <w:b/>
          <w:sz w:val="28"/>
          <w:szCs w:val="28"/>
        </w:rPr>
        <w:t>Об утверждении программы</w:t>
      </w:r>
      <w:r>
        <w:rPr>
          <w:rFonts w:ascii="Times New Roman" w:hAnsi="Times New Roman"/>
          <w:sz w:val="28"/>
          <w:szCs w:val="28"/>
        </w:rPr>
        <w:t xml:space="preserve"> </w:t>
      </w:r>
      <w:r>
        <w:rPr>
          <w:rFonts w:ascii="Times New Roman" w:hAnsi="Times New Roman"/>
          <w:b/>
          <w:bCs/>
          <w:sz w:val="28"/>
          <w:szCs w:val="28"/>
        </w:rPr>
        <w:t xml:space="preserve">профилактики рисков причинения вреда (ущерба) охраняемым законом ценностям </w:t>
      </w:r>
      <w:r>
        <w:rPr>
          <w:rFonts w:ascii="Times New Roman" w:eastAsia="Arial" w:hAnsi="Times New Roman"/>
          <w:b/>
          <w:bCs/>
          <w:color w:val="000000"/>
          <w:spacing w:val="-4"/>
          <w:sz w:val="28"/>
          <w:szCs w:val="28"/>
          <w:shd w:val="clear" w:color="auto" w:fill="FFFFFF"/>
        </w:rPr>
        <w:t xml:space="preserve">в сфере благоустройства на территории </w:t>
      </w:r>
      <w:r w:rsidR="00BD3A79">
        <w:rPr>
          <w:rFonts w:ascii="Times New Roman" w:eastAsia="Arial" w:hAnsi="Times New Roman"/>
          <w:b/>
          <w:bCs/>
          <w:color w:val="000000"/>
          <w:spacing w:val="-4"/>
          <w:sz w:val="28"/>
          <w:szCs w:val="28"/>
          <w:shd w:val="clear" w:color="auto" w:fill="FFFFFF"/>
        </w:rPr>
        <w:t>сельского поселения</w:t>
      </w:r>
      <w:r>
        <w:rPr>
          <w:rFonts w:ascii="Times New Roman" w:eastAsia="Arial" w:hAnsi="Times New Roman"/>
          <w:b/>
          <w:bCs/>
          <w:color w:val="000000"/>
          <w:spacing w:val="-4"/>
          <w:sz w:val="28"/>
          <w:szCs w:val="28"/>
          <w:shd w:val="clear" w:color="auto" w:fill="FFFFFF"/>
        </w:rPr>
        <w:t xml:space="preserve"> на 202</w:t>
      </w:r>
      <w:r w:rsidR="00613FC4">
        <w:rPr>
          <w:rFonts w:ascii="Times New Roman" w:eastAsia="Arial" w:hAnsi="Times New Roman"/>
          <w:b/>
          <w:bCs/>
          <w:color w:val="000000"/>
          <w:spacing w:val="-4"/>
          <w:sz w:val="28"/>
          <w:szCs w:val="28"/>
          <w:shd w:val="clear" w:color="auto" w:fill="FFFFFF"/>
        </w:rPr>
        <w:t>5</w:t>
      </w:r>
      <w:r>
        <w:rPr>
          <w:rFonts w:ascii="Times New Roman" w:eastAsia="Arial" w:hAnsi="Times New Roman"/>
          <w:b/>
          <w:bCs/>
          <w:color w:val="000000"/>
          <w:spacing w:val="-4"/>
          <w:sz w:val="28"/>
          <w:szCs w:val="28"/>
          <w:shd w:val="clear" w:color="auto" w:fill="FFFFFF"/>
        </w:rPr>
        <w:t xml:space="preserve"> год</w:t>
      </w:r>
    </w:p>
    <w:p w:rsidR="00423CCB" w:rsidRDefault="00423CCB" w:rsidP="00423CCB">
      <w:pPr>
        <w:spacing w:after="0" w:line="240" w:lineRule="auto"/>
        <w:jc w:val="center"/>
        <w:outlineLvl w:val="1"/>
        <w:rPr>
          <w:rFonts w:ascii="Times New Roman" w:hAnsi="Times New Roman"/>
          <w:sz w:val="28"/>
          <w:szCs w:val="28"/>
        </w:rPr>
      </w:pPr>
    </w:p>
    <w:p w:rsidR="00423CCB" w:rsidRDefault="00423CCB" w:rsidP="00423CCB">
      <w:pPr>
        <w:spacing w:after="0" w:line="240" w:lineRule="auto"/>
        <w:jc w:val="center"/>
        <w:outlineLvl w:val="1"/>
        <w:rPr>
          <w:rFonts w:ascii="Times New Roman" w:hAnsi="Times New Roman"/>
          <w:sz w:val="28"/>
          <w:szCs w:val="28"/>
        </w:rPr>
      </w:pPr>
    </w:p>
    <w:p w:rsidR="00BD3A79" w:rsidRDefault="00855E6E" w:rsidP="00855E6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соответствии </w:t>
      </w:r>
      <w:r w:rsidRPr="00F42C36">
        <w:rPr>
          <w:rFonts w:ascii="Times New Roman" w:hAnsi="Times New Roman" w:cs="Times New Roman"/>
          <w:sz w:val="28"/>
          <w:szCs w:val="28"/>
        </w:rPr>
        <w:t xml:space="preserve">с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п</w:t>
      </w:r>
      <w:r w:rsidRPr="00AD01FC">
        <w:rPr>
          <w:rFonts w:ascii="Times New Roman" w:hAnsi="Times New Roman" w:cs="Times New Roman"/>
          <w:sz w:val="28"/>
          <w:szCs w:val="28"/>
        </w:rPr>
        <w:t>остановление</w:t>
      </w:r>
      <w:r>
        <w:rPr>
          <w:rFonts w:ascii="Times New Roman" w:hAnsi="Times New Roman" w:cs="Times New Roman"/>
          <w:sz w:val="28"/>
          <w:szCs w:val="28"/>
        </w:rPr>
        <w:t>м</w:t>
      </w:r>
      <w:r w:rsidRPr="00AD01FC">
        <w:rPr>
          <w:rFonts w:ascii="Times New Roman" w:hAnsi="Times New Roman" w:cs="Times New Roman"/>
          <w:sz w:val="28"/>
          <w:szCs w:val="28"/>
        </w:rPr>
        <w:t xml:space="preserve"> </w:t>
      </w:r>
      <w:r>
        <w:rPr>
          <w:rFonts w:ascii="Times New Roman" w:hAnsi="Times New Roman" w:cs="Times New Roman"/>
          <w:sz w:val="28"/>
          <w:szCs w:val="28"/>
        </w:rPr>
        <w:t>п</w:t>
      </w:r>
      <w:r w:rsidRPr="00AD01FC">
        <w:rPr>
          <w:rFonts w:ascii="Times New Roman" w:hAnsi="Times New Roman" w:cs="Times New Roman"/>
          <w:sz w:val="28"/>
          <w:szCs w:val="28"/>
        </w:rPr>
        <w:t xml:space="preserve">равительства Российской Федерации  от 25.06.2021 </w:t>
      </w:r>
      <w:r>
        <w:rPr>
          <w:rFonts w:ascii="Times New Roman" w:hAnsi="Times New Roman" w:cs="Times New Roman"/>
          <w:sz w:val="28"/>
          <w:szCs w:val="28"/>
        </w:rPr>
        <w:t>№</w:t>
      </w:r>
      <w:r w:rsidRPr="00AD01FC">
        <w:rPr>
          <w:rFonts w:ascii="Times New Roman" w:hAnsi="Times New Roman" w:cs="Times New Roman"/>
          <w:sz w:val="28"/>
          <w:szCs w:val="28"/>
        </w:rPr>
        <w:t xml:space="preserve"> 990 </w:t>
      </w:r>
      <w:r>
        <w:rPr>
          <w:rFonts w:ascii="Times New Roman" w:hAnsi="Times New Roman" w:cs="Times New Roman"/>
          <w:sz w:val="28"/>
          <w:szCs w:val="28"/>
        </w:rPr>
        <w:t>«</w:t>
      </w:r>
      <w:r w:rsidRPr="00AD01FC">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r w:rsidRPr="00AD01FC">
        <w:rPr>
          <w:rFonts w:ascii="Times New Roman" w:hAnsi="Times New Roman" w:cs="Times New Roman"/>
          <w:sz w:val="28"/>
          <w:szCs w:val="28"/>
        </w:rPr>
        <w:t>, на основании</w:t>
      </w:r>
      <w:r w:rsidR="000A393E">
        <w:rPr>
          <w:rFonts w:ascii="Times New Roman" w:hAnsi="Times New Roman" w:cs="Times New Roman"/>
          <w:sz w:val="28"/>
          <w:szCs w:val="28"/>
        </w:rPr>
        <w:t xml:space="preserve"> </w:t>
      </w:r>
      <w:r w:rsidRPr="00AD01FC">
        <w:rPr>
          <w:rFonts w:ascii="Times New Roman" w:hAnsi="Times New Roman" w:cs="Times New Roman"/>
          <w:sz w:val="28"/>
          <w:szCs w:val="28"/>
        </w:rPr>
        <w:t xml:space="preserve">Устава </w:t>
      </w:r>
      <w:r w:rsidR="00BD3A79">
        <w:rPr>
          <w:rFonts w:ascii="Times New Roman" w:hAnsi="Times New Roman" w:cs="Times New Roman"/>
          <w:sz w:val="28"/>
          <w:szCs w:val="28"/>
        </w:rPr>
        <w:t>сельского пос</w:t>
      </w:r>
      <w:r w:rsidR="00F65793">
        <w:rPr>
          <w:rFonts w:ascii="Times New Roman" w:hAnsi="Times New Roman" w:cs="Times New Roman"/>
          <w:sz w:val="28"/>
          <w:szCs w:val="28"/>
        </w:rPr>
        <w:t>е</w:t>
      </w:r>
      <w:r w:rsidR="00BD3A79">
        <w:rPr>
          <w:rFonts w:ascii="Times New Roman" w:hAnsi="Times New Roman" w:cs="Times New Roman"/>
          <w:sz w:val="28"/>
          <w:szCs w:val="28"/>
        </w:rPr>
        <w:t>ления,</w:t>
      </w:r>
      <w:r w:rsidRPr="00586E8F">
        <w:rPr>
          <w:rFonts w:ascii="Times New Roman" w:hAnsi="Times New Roman" w:cs="Times New Roman"/>
          <w:color w:val="000000" w:themeColor="text1"/>
          <w:sz w:val="28"/>
          <w:szCs w:val="28"/>
        </w:rPr>
        <w:t xml:space="preserve"> </w:t>
      </w:r>
      <w:r w:rsidRPr="00B37A5B">
        <w:rPr>
          <w:rFonts w:ascii="Times New Roman" w:hAnsi="Times New Roman" w:cs="Times New Roman"/>
          <w:color w:val="000000" w:themeColor="text1"/>
          <w:sz w:val="28"/>
          <w:szCs w:val="28"/>
        </w:rPr>
        <w:t xml:space="preserve">администрация </w:t>
      </w:r>
      <w:r w:rsidR="00BD3A79">
        <w:rPr>
          <w:rFonts w:ascii="Times New Roman" w:hAnsi="Times New Roman" w:cs="Times New Roman"/>
          <w:color w:val="000000" w:themeColor="text1"/>
          <w:sz w:val="28"/>
          <w:szCs w:val="28"/>
        </w:rPr>
        <w:t>сельского поселения</w:t>
      </w:r>
    </w:p>
    <w:p w:rsidR="00BD3A79" w:rsidRDefault="00BD3A79" w:rsidP="00855E6E">
      <w:pPr>
        <w:pStyle w:val="ConsPlusNormal"/>
        <w:ind w:firstLine="709"/>
        <w:jc w:val="both"/>
        <w:rPr>
          <w:rFonts w:ascii="Times New Roman" w:hAnsi="Times New Roman" w:cs="Times New Roman"/>
          <w:color w:val="000000" w:themeColor="text1"/>
          <w:sz w:val="28"/>
          <w:szCs w:val="28"/>
        </w:rPr>
      </w:pPr>
    </w:p>
    <w:p w:rsidR="00855E6E" w:rsidRPr="00AD01FC" w:rsidRDefault="00855E6E" w:rsidP="00855E6E">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ПОСТАНОВЛЯЕТ</w:t>
      </w:r>
      <w:r w:rsidRPr="00B37A5B">
        <w:rPr>
          <w:rFonts w:ascii="Times New Roman" w:hAnsi="Times New Roman" w:cs="Times New Roman"/>
          <w:color w:val="000000" w:themeColor="text1"/>
          <w:sz w:val="28"/>
          <w:szCs w:val="28"/>
        </w:rPr>
        <w:t>:</w:t>
      </w:r>
    </w:p>
    <w:p w:rsidR="00BD3A79" w:rsidRDefault="00BD3A79" w:rsidP="00855E6E">
      <w:pPr>
        <w:pStyle w:val="ConsPlusNormal"/>
        <w:ind w:firstLine="709"/>
        <w:jc w:val="both"/>
        <w:rPr>
          <w:rFonts w:ascii="Times New Roman" w:hAnsi="Times New Roman" w:cs="Times New Roman"/>
          <w:sz w:val="28"/>
          <w:szCs w:val="28"/>
        </w:rPr>
      </w:pPr>
    </w:p>
    <w:p w:rsidR="000A393E" w:rsidRDefault="00855E6E" w:rsidP="00855E6E">
      <w:pPr>
        <w:pStyle w:val="ConsPlusNormal"/>
        <w:ind w:firstLine="709"/>
        <w:jc w:val="both"/>
        <w:rPr>
          <w:rFonts w:ascii="Times New Roman" w:eastAsia="Arial" w:hAnsi="Times New Roman" w:cs="Times New Roman"/>
          <w:bCs/>
          <w:color w:val="000000"/>
          <w:spacing w:val="-4"/>
          <w:sz w:val="28"/>
          <w:szCs w:val="28"/>
          <w:shd w:val="clear" w:color="auto" w:fill="FFFFFF"/>
        </w:rPr>
      </w:pPr>
      <w:r w:rsidRPr="00AD01FC">
        <w:rPr>
          <w:rFonts w:ascii="Times New Roman" w:hAnsi="Times New Roman" w:cs="Times New Roman"/>
          <w:sz w:val="28"/>
          <w:szCs w:val="28"/>
        </w:rPr>
        <w:t>1.</w:t>
      </w:r>
      <w:r w:rsidR="000A393E" w:rsidRPr="000A393E">
        <w:rPr>
          <w:rFonts w:ascii="Times New Roman" w:hAnsi="Times New Roman" w:cs="Times New Roman"/>
          <w:color w:val="FFFFFF" w:themeColor="background1"/>
          <w:sz w:val="28"/>
          <w:szCs w:val="28"/>
        </w:rPr>
        <w:t>.</w:t>
      </w:r>
      <w:r w:rsidR="000A393E">
        <w:rPr>
          <w:rFonts w:ascii="Times New Roman" w:hAnsi="Times New Roman" w:cs="Times New Roman"/>
          <w:sz w:val="28"/>
          <w:szCs w:val="28"/>
        </w:rPr>
        <w:t xml:space="preserve">Утвердить </w:t>
      </w:r>
      <w:hyperlink r:id="rId8" w:anchor="P33" w:history="1">
        <w:r w:rsidR="000A393E" w:rsidRPr="00D41C92">
          <w:rPr>
            <w:rStyle w:val="ac"/>
            <w:rFonts w:ascii="Times New Roman" w:hAnsi="Times New Roman" w:cs="Times New Roman"/>
            <w:color w:val="000000" w:themeColor="text1"/>
            <w:sz w:val="28"/>
            <w:szCs w:val="28"/>
            <w:u w:val="none"/>
          </w:rPr>
          <w:t>программу</w:t>
        </w:r>
      </w:hyperlink>
      <w:r w:rsidR="000A393E">
        <w:rPr>
          <w:rFonts w:ascii="Times New Roman" w:hAnsi="Times New Roman" w:cs="Times New Roman"/>
          <w:color w:val="000000" w:themeColor="text1"/>
          <w:sz w:val="28"/>
          <w:szCs w:val="28"/>
        </w:rPr>
        <w:t xml:space="preserve"> </w:t>
      </w:r>
      <w:r w:rsidR="000A393E">
        <w:rPr>
          <w:rFonts w:ascii="Times New Roman" w:hAnsi="Times New Roman" w:cs="Times New Roman"/>
          <w:sz w:val="28"/>
          <w:szCs w:val="28"/>
        </w:rPr>
        <w:t xml:space="preserve">профилактики рисков причинения вреда (ущерба) охраняемым законом ценностям в </w:t>
      </w:r>
      <w:r w:rsidR="000A393E">
        <w:rPr>
          <w:rFonts w:ascii="Times New Roman" w:eastAsia="Arial" w:hAnsi="Times New Roman" w:cs="Times New Roman"/>
          <w:bCs/>
          <w:color w:val="000000"/>
          <w:spacing w:val="-4"/>
          <w:sz w:val="28"/>
          <w:szCs w:val="28"/>
          <w:shd w:val="clear" w:color="auto" w:fill="FFFFFF"/>
        </w:rPr>
        <w:t xml:space="preserve">сфере благоустройства на территории </w:t>
      </w:r>
      <w:r w:rsidR="000F3766">
        <w:rPr>
          <w:rFonts w:ascii="Times New Roman" w:eastAsia="Arial" w:hAnsi="Times New Roman" w:cs="Times New Roman"/>
          <w:bCs/>
          <w:color w:val="000000"/>
          <w:spacing w:val="-4"/>
          <w:sz w:val="28"/>
          <w:szCs w:val="28"/>
          <w:shd w:val="clear" w:color="auto" w:fill="FFFFFF"/>
        </w:rPr>
        <w:t>сельского пос</w:t>
      </w:r>
      <w:r w:rsidR="00F65793">
        <w:rPr>
          <w:rFonts w:ascii="Times New Roman" w:eastAsia="Arial" w:hAnsi="Times New Roman" w:cs="Times New Roman"/>
          <w:bCs/>
          <w:color w:val="000000"/>
          <w:spacing w:val="-4"/>
          <w:sz w:val="28"/>
          <w:szCs w:val="28"/>
          <w:shd w:val="clear" w:color="auto" w:fill="FFFFFF"/>
        </w:rPr>
        <w:t>е</w:t>
      </w:r>
      <w:r w:rsidR="000F3766">
        <w:rPr>
          <w:rFonts w:ascii="Times New Roman" w:eastAsia="Arial" w:hAnsi="Times New Roman" w:cs="Times New Roman"/>
          <w:bCs/>
          <w:color w:val="000000"/>
          <w:spacing w:val="-4"/>
          <w:sz w:val="28"/>
          <w:szCs w:val="28"/>
          <w:shd w:val="clear" w:color="auto" w:fill="FFFFFF"/>
        </w:rPr>
        <w:t>ления</w:t>
      </w:r>
      <w:r w:rsidR="000A393E">
        <w:rPr>
          <w:rFonts w:ascii="Times New Roman" w:eastAsia="Arial" w:hAnsi="Times New Roman" w:cs="Times New Roman"/>
          <w:bCs/>
          <w:color w:val="000000"/>
          <w:spacing w:val="-4"/>
          <w:sz w:val="28"/>
          <w:szCs w:val="28"/>
          <w:shd w:val="clear" w:color="auto" w:fill="FFFFFF"/>
        </w:rPr>
        <w:t xml:space="preserve"> на 202</w:t>
      </w:r>
      <w:r w:rsidR="00613FC4">
        <w:rPr>
          <w:rFonts w:ascii="Times New Roman" w:eastAsia="Arial" w:hAnsi="Times New Roman" w:cs="Times New Roman"/>
          <w:bCs/>
          <w:color w:val="000000"/>
          <w:spacing w:val="-4"/>
          <w:sz w:val="28"/>
          <w:szCs w:val="28"/>
          <w:shd w:val="clear" w:color="auto" w:fill="FFFFFF"/>
        </w:rPr>
        <w:t>5</w:t>
      </w:r>
      <w:r w:rsidR="000A393E">
        <w:rPr>
          <w:rFonts w:ascii="Times New Roman" w:eastAsia="Arial" w:hAnsi="Times New Roman" w:cs="Times New Roman"/>
          <w:bCs/>
          <w:color w:val="000000"/>
          <w:spacing w:val="-4"/>
          <w:sz w:val="28"/>
          <w:szCs w:val="28"/>
          <w:shd w:val="clear" w:color="auto" w:fill="FFFFFF"/>
        </w:rPr>
        <w:t xml:space="preserve"> год.</w:t>
      </w:r>
    </w:p>
    <w:p w:rsidR="00855E6E" w:rsidRPr="00AD01FC" w:rsidRDefault="00855E6E" w:rsidP="00855E6E">
      <w:pPr>
        <w:pStyle w:val="ConsPlusNormal"/>
        <w:ind w:firstLine="709"/>
        <w:jc w:val="both"/>
        <w:rPr>
          <w:rFonts w:ascii="Times New Roman" w:hAnsi="Times New Roman" w:cs="Times New Roman"/>
          <w:sz w:val="28"/>
          <w:szCs w:val="28"/>
        </w:rPr>
      </w:pPr>
      <w:r w:rsidRPr="00AD01FC">
        <w:rPr>
          <w:rFonts w:ascii="Times New Roman" w:hAnsi="Times New Roman" w:cs="Times New Roman"/>
          <w:sz w:val="28"/>
          <w:szCs w:val="28"/>
        </w:rPr>
        <w:t xml:space="preserve">2. </w:t>
      </w:r>
      <w:r w:rsidR="00A85E87">
        <w:rPr>
          <w:rFonts w:ascii="Times New Roman" w:hAnsi="Times New Roman" w:cs="Times New Roman"/>
          <w:sz w:val="28"/>
          <w:szCs w:val="28"/>
        </w:rPr>
        <w:t xml:space="preserve">Администрации </w:t>
      </w:r>
      <w:r w:rsidR="00A85E87">
        <w:rPr>
          <w:rFonts w:ascii="Times New Roman" w:hAnsi="Times New Roman"/>
          <w:sz w:val="28"/>
          <w:szCs w:val="28"/>
        </w:rPr>
        <w:t xml:space="preserve">сельского поселения </w:t>
      </w:r>
      <w:r w:rsidRPr="00AD01FC">
        <w:rPr>
          <w:rFonts w:ascii="Times New Roman" w:hAnsi="Times New Roman" w:cs="Times New Roman"/>
          <w:sz w:val="28"/>
          <w:szCs w:val="28"/>
        </w:rPr>
        <w:t xml:space="preserve">в течение 5 рабочих дней со дня принятия настоящего распоряжения разместить его на официальном сайте </w:t>
      </w:r>
      <w:r w:rsidR="000F3766">
        <w:rPr>
          <w:rFonts w:ascii="Times New Roman" w:hAnsi="Times New Roman" w:cs="Times New Roman"/>
          <w:sz w:val="28"/>
          <w:szCs w:val="28"/>
        </w:rPr>
        <w:t>администрации сельского посе</w:t>
      </w:r>
      <w:r w:rsidR="00F65793">
        <w:rPr>
          <w:rFonts w:ascii="Times New Roman" w:hAnsi="Times New Roman" w:cs="Times New Roman"/>
          <w:sz w:val="28"/>
          <w:szCs w:val="28"/>
        </w:rPr>
        <w:t>л</w:t>
      </w:r>
      <w:r w:rsidR="000F3766">
        <w:rPr>
          <w:rFonts w:ascii="Times New Roman" w:hAnsi="Times New Roman" w:cs="Times New Roman"/>
          <w:sz w:val="28"/>
          <w:szCs w:val="28"/>
        </w:rPr>
        <w:t xml:space="preserve">ения </w:t>
      </w:r>
      <w:r w:rsidRPr="00AD01FC">
        <w:rPr>
          <w:rFonts w:ascii="Times New Roman" w:hAnsi="Times New Roman" w:cs="Times New Roman"/>
          <w:sz w:val="28"/>
          <w:szCs w:val="28"/>
        </w:rPr>
        <w:t xml:space="preserve">в информационно-телекоммуникационной сети </w:t>
      </w:r>
      <w:r>
        <w:rPr>
          <w:rFonts w:ascii="Times New Roman" w:hAnsi="Times New Roman" w:cs="Times New Roman"/>
          <w:sz w:val="28"/>
          <w:szCs w:val="28"/>
        </w:rPr>
        <w:t>«</w:t>
      </w:r>
      <w:r w:rsidRPr="00AD01FC">
        <w:rPr>
          <w:rFonts w:ascii="Times New Roman" w:hAnsi="Times New Roman" w:cs="Times New Roman"/>
          <w:sz w:val="28"/>
          <w:szCs w:val="28"/>
        </w:rPr>
        <w:t>Интернет</w:t>
      </w:r>
      <w:r>
        <w:rPr>
          <w:rFonts w:ascii="Times New Roman" w:hAnsi="Times New Roman" w:cs="Times New Roman"/>
          <w:sz w:val="28"/>
          <w:szCs w:val="28"/>
        </w:rPr>
        <w:t>»</w:t>
      </w:r>
      <w:r w:rsidRPr="00AD01FC">
        <w:rPr>
          <w:rFonts w:ascii="Times New Roman" w:hAnsi="Times New Roman" w:cs="Times New Roman"/>
          <w:sz w:val="28"/>
          <w:szCs w:val="28"/>
        </w:rPr>
        <w:t>.</w:t>
      </w:r>
    </w:p>
    <w:p w:rsidR="00855E6E" w:rsidRDefault="00855E6E" w:rsidP="00855E6E">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auto"/>
          <w:sz w:val="28"/>
          <w:szCs w:val="28"/>
        </w:rPr>
        <w:t xml:space="preserve">3. </w:t>
      </w:r>
      <w:r w:rsidR="00A85E87">
        <w:rPr>
          <w:rFonts w:ascii="Times New Roman" w:hAnsi="Times New Roman" w:cs="Times New Roman"/>
          <w:color w:val="auto"/>
          <w:sz w:val="28"/>
          <w:szCs w:val="28"/>
        </w:rPr>
        <w:t xml:space="preserve">Администрации </w:t>
      </w:r>
      <w:r w:rsidR="00A85E87">
        <w:rPr>
          <w:rFonts w:ascii="Times New Roman" w:hAnsi="Times New Roman"/>
          <w:sz w:val="28"/>
          <w:szCs w:val="28"/>
        </w:rPr>
        <w:t xml:space="preserve">сельского поселения </w:t>
      </w:r>
      <w:r w:rsidRPr="00C77140">
        <w:rPr>
          <w:rFonts w:ascii="Times New Roman" w:hAnsi="Times New Roman" w:cs="Times New Roman"/>
          <w:color w:val="auto"/>
          <w:sz w:val="28"/>
          <w:szCs w:val="28"/>
        </w:rPr>
        <w:t>в течение 10</w:t>
      </w:r>
      <w:r>
        <w:rPr>
          <w:rFonts w:ascii="Times New Roman" w:hAnsi="Times New Roman" w:cs="Times New Roman"/>
          <w:color w:val="auto"/>
          <w:sz w:val="28"/>
          <w:szCs w:val="28"/>
        </w:rPr>
        <w:t xml:space="preserve"> </w:t>
      </w:r>
      <w:r w:rsidRPr="00FB300E">
        <w:rPr>
          <w:rFonts w:ascii="Times New Roman" w:hAnsi="Times New Roman" w:cs="Times New Roman"/>
          <w:color w:val="auto"/>
          <w:sz w:val="28"/>
          <w:szCs w:val="28"/>
        </w:rPr>
        <w:t>календарных дней со</w:t>
      </w:r>
      <w:r w:rsidRPr="00C77140">
        <w:rPr>
          <w:rFonts w:ascii="Times New Roman" w:hAnsi="Times New Roman" w:cs="Times New Roman"/>
          <w:color w:val="auto"/>
          <w:sz w:val="28"/>
          <w:szCs w:val="28"/>
        </w:rPr>
        <w:t xml:space="preserve"> дня принятия настоящего постановления разместить его в местах официального обнародования муниципальных правовых актов </w:t>
      </w:r>
      <w:r w:rsidR="000F3766">
        <w:rPr>
          <w:rFonts w:ascii="Times New Roman" w:hAnsi="Times New Roman" w:cs="Times New Roman"/>
          <w:color w:val="auto"/>
          <w:sz w:val="28"/>
          <w:szCs w:val="28"/>
        </w:rPr>
        <w:t>сельского поселения</w:t>
      </w:r>
      <w:r w:rsidRPr="00C77140">
        <w:rPr>
          <w:rFonts w:ascii="Times New Roman" w:hAnsi="Times New Roman" w:cs="Times New Roman"/>
          <w:color w:val="auto"/>
          <w:sz w:val="28"/>
          <w:szCs w:val="28"/>
        </w:rPr>
        <w:t>.</w:t>
      </w:r>
    </w:p>
    <w:p w:rsidR="00855E6E" w:rsidRPr="00B37A5B" w:rsidRDefault="00855E6E" w:rsidP="00855E6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782FC3">
        <w:rPr>
          <w:rFonts w:ascii="Times New Roman" w:hAnsi="Times New Roman" w:cs="Times New Roman"/>
          <w:color w:val="000000" w:themeColor="text1"/>
          <w:sz w:val="28"/>
          <w:szCs w:val="28"/>
        </w:rPr>
        <w:t>. Настоящее постановление может быть обжаловано в суде в порядке, установленном действующим законодательством Российской Федерации.</w:t>
      </w:r>
    </w:p>
    <w:p w:rsidR="00855E6E" w:rsidRPr="00782FC3" w:rsidRDefault="00855E6E" w:rsidP="00855E6E">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Контроль за исполнением настоящего постановления </w:t>
      </w:r>
      <w:r w:rsidR="000F3766">
        <w:rPr>
          <w:rFonts w:ascii="Times New Roman" w:hAnsi="Times New Roman" w:cs="Times New Roman"/>
          <w:color w:val="000000" w:themeColor="text1"/>
          <w:sz w:val="28"/>
          <w:szCs w:val="28"/>
        </w:rPr>
        <w:t>оставляю за собой</w:t>
      </w:r>
      <w:r>
        <w:rPr>
          <w:rFonts w:ascii="Times New Roman" w:hAnsi="Times New Roman" w:cs="Times New Roman"/>
          <w:color w:val="000000" w:themeColor="text1"/>
          <w:sz w:val="28"/>
          <w:szCs w:val="28"/>
        </w:rPr>
        <w:t>.</w:t>
      </w:r>
    </w:p>
    <w:p w:rsidR="00855E6E" w:rsidRDefault="00855E6E" w:rsidP="00855E6E">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37A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Настоящее п</w:t>
      </w:r>
      <w:r w:rsidRPr="00B37A5B">
        <w:rPr>
          <w:rFonts w:ascii="Times New Roman" w:hAnsi="Times New Roman" w:cs="Times New Roman"/>
          <w:color w:val="000000" w:themeColor="text1"/>
          <w:sz w:val="28"/>
          <w:szCs w:val="28"/>
        </w:rPr>
        <w:t xml:space="preserve">остановление вступает в силу со дня </w:t>
      </w:r>
      <w:r w:rsidR="000F3766">
        <w:rPr>
          <w:rFonts w:ascii="Times New Roman" w:hAnsi="Times New Roman" w:cs="Times New Roman"/>
          <w:color w:val="000000" w:themeColor="text1"/>
          <w:sz w:val="28"/>
          <w:szCs w:val="28"/>
        </w:rPr>
        <w:t>обнародования</w:t>
      </w:r>
      <w:r w:rsidRPr="00782FC3">
        <w:rPr>
          <w:rFonts w:ascii="Times New Roman" w:hAnsi="Times New Roman" w:cs="Times New Roman"/>
          <w:color w:val="000000" w:themeColor="text1"/>
          <w:sz w:val="28"/>
          <w:szCs w:val="28"/>
        </w:rPr>
        <w:t>.</w:t>
      </w:r>
    </w:p>
    <w:bookmarkEnd w:id="0"/>
    <w:p w:rsidR="00855E6E" w:rsidRDefault="00855E6E" w:rsidP="00855E6E">
      <w:pPr>
        <w:pStyle w:val="ConsPlusNormal"/>
        <w:rPr>
          <w:rFonts w:ascii="Times New Roman" w:hAnsi="Times New Roman" w:cs="Times New Roman"/>
          <w:sz w:val="28"/>
          <w:szCs w:val="28"/>
        </w:rPr>
      </w:pPr>
    </w:p>
    <w:p w:rsidR="00423CCB" w:rsidRDefault="00423CCB" w:rsidP="00423CCB">
      <w:pPr>
        <w:widowControl w:val="0"/>
        <w:adjustRightInd w:val="0"/>
        <w:spacing w:after="0" w:line="240" w:lineRule="auto"/>
        <w:jc w:val="both"/>
        <w:rPr>
          <w:rFonts w:ascii="Times New Roman" w:hAnsi="Times New Roman"/>
          <w:sz w:val="28"/>
          <w:szCs w:val="28"/>
        </w:rPr>
      </w:pPr>
    </w:p>
    <w:p w:rsidR="00423CCB" w:rsidRDefault="00423CCB" w:rsidP="00423CCB">
      <w:pPr>
        <w:widowControl w:val="0"/>
        <w:adjustRightInd w:val="0"/>
        <w:spacing w:after="0"/>
        <w:jc w:val="both"/>
        <w:rPr>
          <w:rFonts w:ascii="Times New Roman" w:hAnsi="Times New Roman"/>
          <w:sz w:val="28"/>
          <w:szCs w:val="28"/>
        </w:rPr>
      </w:pPr>
    </w:p>
    <w:p w:rsidR="00423CCB" w:rsidRDefault="00423CCB" w:rsidP="00423CCB">
      <w:pPr>
        <w:widowControl w:val="0"/>
        <w:adjustRightInd w:val="0"/>
        <w:spacing w:after="0"/>
        <w:jc w:val="both"/>
        <w:rPr>
          <w:rFonts w:ascii="Times New Roman" w:hAnsi="Times New Roman"/>
          <w:sz w:val="28"/>
          <w:szCs w:val="28"/>
        </w:rPr>
      </w:pPr>
    </w:p>
    <w:p w:rsidR="00423CCB" w:rsidRDefault="000F3766" w:rsidP="00423CCB">
      <w:pPr>
        <w:widowControl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Глава</w:t>
      </w:r>
    </w:p>
    <w:p w:rsidR="000F3766" w:rsidRDefault="000F3766" w:rsidP="00423CCB">
      <w:pPr>
        <w:widowControl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сельского поселения</w:t>
      </w:r>
    </w:p>
    <w:p w:rsidR="000F3766" w:rsidRDefault="000F3766" w:rsidP="00423CCB">
      <w:pPr>
        <w:widowControl w:val="0"/>
        <w:adjustRightInd w:val="0"/>
        <w:spacing w:after="0"/>
        <w:jc w:val="both"/>
        <w:rPr>
          <w:rFonts w:ascii="Times New Roman" w:hAnsi="Times New Roman"/>
          <w:color w:val="000000" w:themeColor="text1"/>
          <w:sz w:val="28"/>
          <w:szCs w:val="28"/>
        </w:rPr>
      </w:pPr>
    </w:p>
    <w:p w:rsidR="000F3766" w:rsidRDefault="000F3766" w:rsidP="00423CCB">
      <w:pPr>
        <w:widowControl w:val="0"/>
        <w:adjustRightInd w:val="0"/>
        <w:spacing w:after="0"/>
        <w:jc w:val="both"/>
        <w:rPr>
          <w:rFonts w:ascii="Times New Roman" w:hAnsi="Times New Roman"/>
          <w:color w:val="000000" w:themeColor="text1"/>
          <w:sz w:val="28"/>
          <w:szCs w:val="28"/>
        </w:rPr>
      </w:pPr>
    </w:p>
    <w:p w:rsidR="000F3766" w:rsidRDefault="000F3766" w:rsidP="00423CCB">
      <w:pPr>
        <w:widowControl w:val="0"/>
        <w:adjustRightInd w:val="0"/>
        <w:spacing w:after="0"/>
        <w:jc w:val="both"/>
        <w:rPr>
          <w:rFonts w:ascii="Times New Roman" w:hAnsi="Times New Roman"/>
          <w:color w:val="000000" w:themeColor="text1"/>
          <w:sz w:val="28"/>
          <w:szCs w:val="28"/>
        </w:rPr>
      </w:pPr>
    </w:p>
    <w:p w:rsidR="00A85E87" w:rsidRPr="0052391D" w:rsidRDefault="00A85E87" w:rsidP="00423CCB">
      <w:pPr>
        <w:widowControl w:val="0"/>
        <w:adjustRightInd w:val="0"/>
        <w:spacing w:after="0"/>
        <w:jc w:val="both"/>
        <w:rPr>
          <w:rFonts w:ascii="Times New Roman" w:hAnsi="Times New Roman"/>
          <w:color w:val="000000" w:themeColor="text1"/>
          <w:sz w:val="28"/>
          <w:szCs w:val="28"/>
        </w:rPr>
      </w:pPr>
    </w:p>
    <w:p w:rsidR="00423CCB" w:rsidRPr="0052391D" w:rsidRDefault="00423CCB" w:rsidP="00423CCB">
      <w:pPr>
        <w:widowControl w:val="0"/>
        <w:adjustRightInd w:val="0"/>
        <w:spacing w:after="0"/>
        <w:jc w:val="both"/>
        <w:rPr>
          <w:rFonts w:ascii="Times New Roman" w:hAnsi="Times New Roman"/>
          <w:color w:val="000000" w:themeColor="text1"/>
          <w:sz w:val="28"/>
          <w:szCs w:val="28"/>
        </w:rPr>
      </w:pPr>
    </w:p>
    <w:p w:rsidR="000B28C9" w:rsidRDefault="000B28C9" w:rsidP="00423CCB">
      <w:pPr>
        <w:pStyle w:val="ConsPlusNormal"/>
        <w:ind w:left="4820"/>
        <w:jc w:val="center"/>
        <w:outlineLvl w:val="0"/>
        <w:rPr>
          <w:rFonts w:ascii="Times New Roman" w:hAnsi="Times New Roman" w:cs="Times New Roman"/>
          <w:sz w:val="28"/>
          <w:szCs w:val="28"/>
        </w:rPr>
      </w:pPr>
    </w:p>
    <w:p w:rsidR="00423CCB" w:rsidRDefault="00423CCB" w:rsidP="00423CCB">
      <w:pPr>
        <w:pStyle w:val="ConsPlusNormal"/>
        <w:ind w:left="482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23CCB" w:rsidRDefault="00423CCB" w:rsidP="00423CCB">
      <w:pPr>
        <w:pStyle w:val="ConsPlusNormal"/>
        <w:ind w:left="4820"/>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423CCB" w:rsidRDefault="00401B17" w:rsidP="00423CCB">
      <w:pPr>
        <w:pStyle w:val="ConsPlusNormal"/>
        <w:ind w:left="4820"/>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rsidR="00423CCB" w:rsidRDefault="00423CCB" w:rsidP="00423CCB">
      <w:pPr>
        <w:pStyle w:val="ConsPlusNormal"/>
        <w:ind w:left="4820"/>
        <w:jc w:val="center"/>
        <w:rPr>
          <w:rFonts w:ascii="Times New Roman" w:hAnsi="Times New Roman" w:cs="Times New Roman"/>
          <w:sz w:val="28"/>
          <w:szCs w:val="28"/>
        </w:rPr>
      </w:pPr>
      <w:r>
        <w:rPr>
          <w:rFonts w:ascii="Times New Roman" w:hAnsi="Times New Roman" w:cs="Times New Roman"/>
          <w:sz w:val="28"/>
          <w:szCs w:val="28"/>
        </w:rPr>
        <w:t>от «</w:t>
      </w:r>
      <w:r w:rsidRPr="00C77140">
        <w:rPr>
          <w:rFonts w:ascii="Times New Roman" w:hAnsi="Times New Roman" w:cs="Times New Roman"/>
          <w:sz w:val="28"/>
          <w:szCs w:val="28"/>
          <w:u w:val="single"/>
        </w:rPr>
        <w:t xml:space="preserve">     </w:t>
      </w:r>
      <w:r>
        <w:rPr>
          <w:rFonts w:ascii="Times New Roman" w:hAnsi="Times New Roman" w:cs="Times New Roman"/>
          <w:sz w:val="28"/>
          <w:szCs w:val="28"/>
        </w:rPr>
        <w:t>» __________ №___</w:t>
      </w:r>
    </w:p>
    <w:p w:rsidR="00423CCB" w:rsidRDefault="00423CCB" w:rsidP="00423CCB">
      <w:pPr>
        <w:pStyle w:val="ConsPlusNormal"/>
        <w:rPr>
          <w:rFonts w:ascii="Times New Roman" w:hAnsi="Times New Roman" w:cs="Times New Roman"/>
          <w:sz w:val="28"/>
          <w:szCs w:val="28"/>
        </w:rPr>
      </w:pPr>
    </w:p>
    <w:p w:rsidR="000A393E" w:rsidRDefault="000A393E" w:rsidP="000A393E">
      <w:pPr>
        <w:shd w:val="clear" w:color="auto" w:fill="FFFFFF"/>
        <w:tabs>
          <w:tab w:val="left" w:pos="8222"/>
        </w:tabs>
        <w:spacing w:after="0" w:line="240" w:lineRule="auto"/>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Программа профилактики рисков причинения вреда (ущерба) охраняемым законом ценностям</w:t>
      </w:r>
      <w:bookmarkStart w:id="1" w:name="_Hlk81917469"/>
      <w:r>
        <w:rPr>
          <w:rFonts w:ascii="Times New Roman" w:eastAsia="Arial" w:hAnsi="Times New Roman"/>
          <w:b/>
          <w:bCs/>
          <w:color w:val="000000"/>
          <w:spacing w:val="-4"/>
          <w:sz w:val="28"/>
          <w:szCs w:val="28"/>
          <w:shd w:val="clear" w:color="auto" w:fill="FFFFFF"/>
        </w:rPr>
        <w:t xml:space="preserve"> в рамках муниципального контроля в сфере благоустройства на территории </w:t>
      </w:r>
      <w:r w:rsidR="00401B17">
        <w:rPr>
          <w:rFonts w:ascii="Times New Roman" w:eastAsia="Arial" w:hAnsi="Times New Roman"/>
          <w:b/>
          <w:bCs/>
          <w:color w:val="000000"/>
          <w:spacing w:val="-4"/>
          <w:sz w:val="28"/>
          <w:szCs w:val="28"/>
          <w:shd w:val="clear" w:color="auto" w:fill="FFFFFF"/>
        </w:rPr>
        <w:t>сельского пос</w:t>
      </w:r>
      <w:r w:rsidR="00F65793">
        <w:rPr>
          <w:rFonts w:ascii="Times New Roman" w:eastAsia="Arial" w:hAnsi="Times New Roman"/>
          <w:b/>
          <w:bCs/>
          <w:color w:val="000000"/>
          <w:spacing w:val="-4"/>
          <w:sz w:val="28"/>
          <w:szCs w:val="28"/>
          <w:shd w:val="clear" w:color="auto" w:fill="FFFFFF"/>
        </w:rPr>
        <w:t>е</w:t>
      </w:r>
      <w:r w:rsidR="00401B17">
        <w:rPr>
          <w:rFonts w:ascii="Times New Roman" w:eastAsia="Arial" w:hAnsi="Times New Roman"/>
          <w:b/>
          <w:bCs/>
          <w:color w:val="000000"/>
          <w:spacing w:val="-4"/>
          <w:sz w:val="28"/>
          <w:szCs w:val="28"/>
          <w:shd w:val="clear" w:color="auto" w:fill="FFFFFF"/>
        </w:rPr>
        <w:t xml:space="preserve">ления </w:t>
      </w:r>
      <w:r>
        <w:rPr>
          <w:rFonts w:ascii="Times New Roman" w:eastAsia="Arial" w:hAnsi="Times New Roman"/>
          <w:b/>
          <w:bCs/>
          <w:color w:val="000000"/>
          <w:spacing w:val="-4"/>
          <w:sz w:val="28"/>
          <w:szCs w:val="28"/>
          <w:shd w:val="clear" w:color="auto" w:fill="FFFFFF"/>
        </w:rPr>
        <w:t>на 202</w:t>
      </w:r>
      <w:r w:rsidR="00613FC4">
        <w:rPr>
          <w:rFonts w:ascii="Times New Roman" w:eastAsia="Arial" w:hAnsi="Times New Roman"/>
          <w:b/>
          <w:bCs/>
          <w:color w:val="000000"/>
          <w:spacing w:val="-4"/>
          <w:sz w:val="28"/>
          <w:szCs w:val="28"/>
          <w:shd w:val="clear" w:color="auto" w:fill="FFFFFF"/>
        </w:rPr>
        <w:t>5</w:t>
      </w:r>
      <w:r>
        <w:rPr>
          <w:rFonts w:ascii="Times New Roman" w:eastAsia="Arial" w:hAnsi="Times New Roman"/>
          <w:b/>
          <w:bCs/>
          <w:color w:val="000000"/>
          <w:spacing w:val="-4"/>
          <w:sz w:val="28"/>
          <w:szCs w:val="28"/>
          <w:shd w:val="clear" w:color="auto" w:fill="FFFFFF"/>
        </w:rPr>
        <w:t xml:space="preserve"> год</w:t>
      </w:r>
    </w:p>
    <w:bookmarkEnd w:id="1"/>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 xml:space="preserve">Раздел 1. Общие положения </w:t>
      </w:r>
    </w:p>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w:t>
      </w:r>
      <w:r w:rsidR="00401B17">
        <w:rPr>
          <w:rFonts w:ascii="Times New Roman" w:eastAsia="Arial" w:hAnsi="Times New Roman"/>
          <w:color w:val="000000"/>
          <w:spacing w:val="-4"/>
          <w:sz w:val="28"/>
          <w:szCs w:val="28"/>
          <w:shd w:val="clear" w:color="auto" w:fill="FFFFFF"/>
        </w:rPr>
        <w:t>сельского поселения</w:t>
      </w:r>
      <w:r>
        <w:rPr>
          <w:rFonts w:ascii="Times New Roman" w:eastAsia="Arial" w:hAnsi="Times New Roman"/>
          <w:color w:val="000000"/>
          <w:spacing w:val="-4"/>
          <w:sz w:val="28"/>
          <w:szCs w:val="28"/>
          <w:shd w:val="clear" w:color="auto" w:fill="FFFFFF"/>
        </w:rPr>
        <w:t xml:space="preserve">.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Раздел 2. Аналитическая часть Программы</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t xml:space="preserve">2.1. Вид осуществляемого муниципального контроля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Муниципальный контроль в сфере благоустройства на территории </w:t>
      </w:r>
      <w:r w:rsidR="00401B17">
        <w:rPr>
          <w:rFonts w:ascii="Times New Roman" w:eastAsia="Arial" w:hAnsi="Times New Roman"/>
          <w:color w:val="000000"/>
          <w:spacing w:val="-4"/>
          <w:sz w:val="28"/>
          <w:szCs w:val="28"/>
          <w:shd w:val="clear" w:color="auto" w:fill="FFFFFF"/>
        </w:rPr>
        <w:t xml:space="preserve">сельского поселения </w:t>
      </w:r>
      <w:r>
        <w:rPr>
          <w:rFonts w:ascii="Times New Roman" w:eastAsia="Arial" w:hAnsi="Times New Roman"/>
          <w:color w:val="000000"/>
          <w:spacing w:val="-4"/>
          <w:sz w:val="28"/>
          <w:szCs w:val="28"/>
          <w:shd w:val="clear" w:color="auto" w:fill="FFFFFF"/>
        </w:rPr>
        <w:t>осуществляется администраци</w:t>
      </w:r>
      <w:r w:rsidR="00401B17">
        <w:rPr>
          <w:rFonts w:ascii="Times New Roman" w:eastAsia="Arial" w:hAnsi="Times New Roman"/>
          <w:color w:val="000000"/>
          <w:spacing w:val="-4"/>
          <w:sz w:val="28"/>
          <w:szCs w:val="28"/>
          <w:shd w:val="clear" w:color="auto" w:fill="FFFFFF"/>
        </w:rPr>
        <w:t>ей</w:t>
      </w:r>
      <w:r>
        <w:rPr>
          <w:rFonts w:ascii="Times New Roman" w:eastAsia="Arial" w:hAnsi="Times New Roman"/>
          <w:color w:val="000000"/>
          <w:spacing w:val="-4"/>
          <w:sz w:val="28"/>
          <w:szCs w:val="28"/>
          <w:shd w:val="clear" w:color="auto" w:fill="FFFFFF"/>
        </w:rPr>
        <w:t xml:space="preserve"> </w:t>
      </w:r>
      <w:r w:rsidR="00401B17">
        <w:rPr>
          <w:rFonts w:ascii="Times New Roman" w:eastAsia="Arial" w:hAnsi="Times New Roman"/>
          <w:color w:val="000000"/>
          <w:spacing w:val="-4"/>
          <w:sz w:val="28"/>
          <w:szCs w:val="28"/>
          <w:shd w:val="clear" w:color="auto" w:fill="FFFFFF"/>
        </w:rPr>
        <w:t>сельского поселения</w:t>
      </w:r>
      <w:r>
        <w:rPr>
          <w:rFonts w:ascii="Times New Roman" w:eastAsia="Arial" w:hAnsi="Times New Roman"/>
          <w:color w:val="000000"/>
          <w:spacing w:val="-4"/>
          <w:sz w:val="28"/>
          <w:szCs w:val="28"/>
          <w:shd w:val="clear" w:color="auto" w:fill="FFFFFF"/>
        </w:rPr>
        <w:t xml:space="preserve"> (далее – </w:t>
      </w:r>
      <w:r w:rsidR="00401B17">
        <w:rPr>
          <w:rFonts w:ascii="Times New Roman" w:eastAsia="Arial" w:hAnsi="Times New Roman"/>
          <w:color w:val="000000"/>
          <w:spacing w:val="-4"/>
          <w:sz w:val="28"/>
          <w:szCs w:val="28"/>
          <w:shd w:val="clear" w:color="auto" w:fill="FFFFFF"/>
        </w:rPr>
        <w:t>Администрация</w:t>
      </w:r>
      <w:r>
        <w:rPr>
          <w:rFonts w:ascii="Times New Roman" w:eastAsia="Arial" w:hAnsi="Times New Roman"/>
          <w:color w:val="000000"/>
          <w:spacing w:val="-4"/>
          <w:sz w:val="28"/>
          <w:szCs w:val="28"/>
          <w:shd w:val="clear" w:color="auto" w:fill="FFFFFF"/>
        </w:rPr>
        <w:t xml:space="preserve">).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2.2. </w:t>
      </w:r>
      <w:r>
        <w:rPr>
          <w:rFonts w:ascii="Times New Roman" w:eastAsia="Arial" w:hAnsi="Times New Roman"/>
          <w:iCs/>
          <w:color w:val="000000"/>
          <w:spacing w:val="-4"/>
          <w:sz w:val="28"/>
          <w:szCs w:val="28"/>
          <w:shd w:val="clear" w:color="auto" w:fill="FFFFFF"/>
        </w:rPr>
        <w:t>Обзор по виду муниципального контроля.</w:t>
      </w:r>
    </w:p>
    <w:p w:rsidR="000A393E" w:rsidRDefault="000A393E" w:rsidP="000A393E">
      <w:pPr>
        <w:shd w:val="clear" w:color="auto" w:fill="FFFFFF"/>
        <w:tabs>
          <w:tab w:val="left" w:pos="8222"/>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Муниципальный контроль за соблюдением правил благоустройства территории </w:t>
      </w:r>
      <w:r w:rsidR="00401B17">
        <w:rPr>
          <w:rFonts w:ascii="Times New Roman" w:eastAsia="Arial" w:hAnsi="Times New Roman"/>
          <w:color w:val="000000"/>
          <w:spacing w:val="-4"/>
          <w:sz w:val="28"/>
          <w:szCs w:val="28"/>
          <w:shd w:val="clear" w:color="auto" w:fill="FFFFFF"/>
        </w:rPr>
        <w:t>сельского поселения</w:t>
      </w:r>
      <w:r w:rsidR="00401B17">
        <w:rPr>
          <w:rFonts w:ascii="Times New Roman" w:hAnsi="Times New Roman"/>
          <w:sz w:val="28"/>
          <w:szCs w:val="28"/>
        </w:rPr>
        <w:t xml:space="preserve"> </w:t>
      </w:r>
      <w:r>
        <w:rPr>
          <w:rFonts w:ascii="Times New Roman" w:hAnsi="Times New Roman"/>
          <w:sz w:val="28"/>
          <w:szCs w:val="28"/>
        </w:rPr>
        <w:t xml:space="preserve">– это деятельность органа местного самоуправления, уполномоченного на организацию и проведение на территории </w:t>
      </w:r>
      <w:r w:rsidR="00401B17">
        <w:rPr>
          <w:rFonts w:ascii="Times New Roman" w:eastAsia="Arial" w:hAnsi="Times New Roman"/>
          <w:color w:val="000000"/>
          <w:spacing w:val="-4"/>
          <w:sz w:val="28"/>
          <w:szCs w:val="28"/>
          <w:shd w:val="clear" w:color="auto" w:fill="FFFFFF"/>
        </w:rPr>
        <w:t>сельского поселения</w:t>
      </w:r>
      <w:r w:rsidR="00401B17">
        <w:rPr>
          <w:rFonts w:ascii="Times New Roman" w:hAnsi="Times New Roman"/>
          <w:sz w:val="28"/>
          <w:szCs w:val="28"/>
        </w:rPr>
        <w:t xml:space="preserve"> </w:t>
      </w:r>
      <w:r>
        <w:rPr>
          <w:rFonts w:ascii="Times New Roman" w:hAnsi="Times New Roman"/>
          <w:sz w:val="28"/>
          <w:szCs w:val="28"/>
        </w:rPr>
        <w:t xml:space="preserve">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территории </w:t>
      </w:r>
      <w:r w:rsidR="00401B17">
        <w:rPr>
          <w:rFonts w:ascii="Times New Roman" w:eastAsia="Arial" w:hAnsi="Times New Roman"/>
          <w:color w:val="000000"/>
          <w:spacing w:val="-4"/>
          <w:sz w:val="28"/>
          <w:szCs w:val="28"/>
          <w:shd w:val="clear" w:color="auto" w:fill="FFFFFF"/>
        </w:rPr>
        <w:t>сельского поселения</w:t>
      </w:r>
      <w:r w:rsidR="00401B17">
        <w:rPr>
          <w:rFonts w:ascii="Times New Roman" w:hAnsi="Times New Roman"/>
          <w:sz w:val="28"/>
          <w:szCs w:val="28"/>
        </w:rPr>
        <w:t xml:space="preserve"> </w:t>
      </w:r>
      <w:r>
        <w:rPr>
          <w:rFonts w:ascii="Times New Roman" w:hAnsi="Times New Roman"/>
          <w:sz w:val="28"/>
          <w:szCs w:val="28"/>
        </w:rPr>
        <w:t>(далее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lang w:eastAsia="en-US"/>
        </w:rPr>
      </w:pPr>
      <w:r>
        <w:rPr>
          <w:rFonts w:ascii="Times New Roman" w:eastAsia="Arial" w:hAnsi="Times New Roman"/>
          <w:iCs/>
          <w:color w:val="000000"/>
          <w:spacing w:val="-4"/>
          <w:sz w:val="28"/>
          <w:szCs w:val="28"/>
          <w:shd w:val="clear" w:color="auto" w:fill="FFFFFF"/>
        </w:rPr>
        <w:t xml:space="preserve">2.3. Муниципальный контроль осуществляется посредством: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территории </w:t>
      </w:r>
      <w:r w:rsidR="000A285F">
        <w:rPr>
          <w:rFonts w:ascii="Times New Roman" w:eastAsia="Arial" w:hAnsi="Times New Roman"/>
          <w:color w:val="000000"/>
          <w:spacing w:val="-4"/>
          <w:sz w:val="28"/>
          <w:szCs w:val="28"/>
          <w:shd w:val="clear" w:color="auto" w:fill="FFFFFF"/>
        </w:rPr>
        <w:t>сельского поселения</w:t>
      </w:r>
      <w:r>
        <w:rPr>
          <w:rFonts w:ascii="Times New Roman" w:eastAsia="Arial" w:hAnsi="Times New Roman"/>
          <w:color w:val="000000"/>
          <w:spacing w:val="-4"/>
          <w:sz w:val="28"/>
          <w:szCs w:val="28"/>
          <w:shd w:val="clear" w:color="auto" w:fill="FFFFFF"/>
        </w:rPr>
        <w:t xml:space="preserve">;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организации и проведения мероприятий по профилактике рисков причинения вреда (ущерба) охраняемым законом ценностям;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организации и проведения мероприятий по контролю, осуществляемых без взаимодействия с юридическими лицами, индивидуальными предпринимателями.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lastRenderedPageBreak/>
        <w:t>2.4. Подконтрольные субъекты</w:t>
      </w:r>
      <w:r>
        <w:rPr>
          <w:rFonts w:ascii="Times New Roman" w:eastAsia="Arial" w:hAnsi="Times New Roman"/>
          <w:color w:val="000000"/>
          <w:spacing w:val="-4"/>
          <w:sz w:val="28"/>
          <w:szCs w:val="28"/>
          <w:shd w:val="clear" w:color="auto" w:fill="FFFFFF"/>
        </w:rPr>
        <w:t xml:space="preserve">: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2.5.</w:t>
      </w:r>
      <w:r w:rsidRPr="000A393E">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Перечень правовых актов и их отдельных частей (положений), содержащих обязательные требования, соблюдение которых оценивается при проведении Управлением мероприятий по муниципальному контролю в сфере благоустройства:</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w:t>
      </w:r>
      <w:r w:rsidRPr="000A393E">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 xml:space="preserve">Закон </w:t>
      </w:r>
      <w:r w:rsidR="000A285F">
        <w:rPr>
          <w:rFonts w:ascii="Times New Roman" w:eastAsia="Arial" w:hAnsi="Times New Roman"/>
          <w:color w:val="000000"/>
          <w:spacing w:val="-4"/>
          <w:sz w:val="28"/>
          <w:szCs w:val="28"/>
          <w:shd w:val="clear" w:color="auto" w:fill="FFFFFF"/>
        </w:rPr>
        <w:t>Воронежской</w:t>
      </w:r>
      <w:r>
        <w:rPr>
          <w:rFonts w:ascii="Times New Roman" w:eastAsia="Arial" w:hAnsi="Times New Roman"/>
          <w:color w:val="000000"/>
          <w:spacing w:val="-4"/>
          <w:sz w:val="28"/>
          <w:szCs w:val="28"/>
          <w:shd w:val="clear" w:color="auto" w:fill="FFFFFF"/>
        </w:rPr>
        <w:t xml:space="preserve"> области от № «Об административных правонарушениях в </w:t>
      </w:r>
      <w:r w:rsidR="000A285F">
        <w:rPr>
          <w:rFonts w:ascii="Times New Roman" w:eastAsia="Arial" w:hAnsi="Times New Roman"/>
          <w:color w:val="000000"/>
          <w:spacing w:val="-4"/>
          <w:sz w:val="28"/>
          <w:szCs w:val="28"/>
          <w:shd w:val="clear" w:color="auto" w:fill="FFFFFF"/>
        </w:rPr>
        <w:t>Воронежской</w:t>
      </w:r>
      <w:r>
        <w:rPr>
          <w:rFonts w:ascii="Times New Roman" w:eastAsia="Arial" w:hAnsi="Times New Roman"/>
          <w:color w:val="000000"/>
          <w:spacing w:val="-4"/>
          <w:sz w:val="28"/>
          <w:szCs w:val="28"/>
          <w:shd w:val="clear" w:color="auto" w:fill="FFFFFF"/>
        </w:rPr>
        <w:t xml:space="preserve"> области»;</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w:t>
      </w:r>
      <w:r w:rsidRPr="000A393E">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Решение Со</w:t>
      </w:r>
      <w:r w:rsidR="00A85E87">
        <w:rPr>
          <w:rFonts w:ascii="Times New Roman" w:eastAsia="Arial" w:hAnsi="Times New Roman"/>
          <w:color w:val="000000"/>
          <w:spacing w:val="-4"/>
          <w:sz w:val="28"/>
          <w:szCs w:val="28"/>
          <w:shd w:val="clear" w:color="auto" w:fill="FFFFFF"/>
        </w:rPr>
        <w:t xml:space="preserve">вета народных </w:t>
      </w:r>
      <w:r>
        <w:rPr>
          <w:rFonts w:ascii="Times New Roman" w:eastAsia="Arial" w:hAnsi="Times New Roman"/>
          <w:color w:val="000000"/>
          <w:spacing w:val="-4"/>
          <w:sz w:val="28"/>
          <w:szCs w:val="28"/>
          <w:shd w:val="clear" w:color="auto" w:fill="FFFFFF"/>
        </w:rPr>
        <w:t xml:space="preserve"> депутатов </w:t>
      </w:r>
      <w:r w:rsidR="000A285F">
        <w:rPr>
          <w:rFonts w:ascii="Times New Roman" w:eastAsia="Arial" w:hAnsi="Times New Roman"/>
          <w:color w:val="000000"/>
          <w:spacing w:val="-4"/>
          <w:sz w:val="28"/>
          <w:szCs w:val="28"/>
          <w:shd w:val="clear" w:color="auto" w:fill="FFFFFF"/>
        </w:rPr>
        <w:t xml:space="preserve">сельского поселения </w:t>
      </w:r>
      <w:r>
        <w:rPr>
          <w:rFonts w:ascii="Times New Roman" w:eastAsia="Arial" w:hAnsi="Times New Roman"/>
          <w:color w:val="000000"/>
          <w:spacing w:val="-4"/>
          <w:sz w:val="28"/>
          <w:szCs w:val="28"/>
          <w:shd w:val="clear" w:color="auto" w:fill="FFFFFF"/>
        </w:rPr>
        <w:t>от</w:t>
      </w:r>
      <w:r w:rsidR="00A85E87">
        <w:rPr>
          <w:rFonts w:ascii="Times New Roman" w:eastAsia="Arial" w:hAnsi="Times New Roman"/>
          <w:color w:val="000000"/>
          <w:spacing w:val="-4"/>
          <w:sz w:val="28"/>
          <w:szCs w:val="28"/>
          <w:shd w:val="clear" w:color="auto" w:fill="FFFFFF"/>
        </w:rPr>
        <w:t xml:space="preserve"> </w:t>
      </w:r>
      <w:r>
        <w:rPr>
          <w:rFonts w:ascii="Times New Roman" w:eastAsia="Arial" w:hAnsi="Times New Roman"/>
          <w:color w:val="000000"/>
          <w:spacing w:val="-4"/>
          <w:sz w:val="28"/>
          <w:szCs w:val="28"/>
          <w:shd w:val="clear" w:color="auto" w:fill="FFFFFF"/>
        </w:rPr>
        <w:t xml:space="preserve"> №  «Об утверждении Правил благоустройства территории </w:t>
      </w:r>
      <w:r w:rsidR="000A285F">
        <w:rPr>
          <w:rFonts w:ascii="Times New Roman" w:eastAsia="Arial" w:hAnsi="Times New Roman"/>
          <w:color w:val="000000"/>
          <w:spacing w:val="-4"/>
          <w:sz w:val="28"/>
          <w:szCs w:val="28"/>
          <w:shd w:val="clear" w:color="auto" w:fill="FFFFFF"/>
        </w:rPr>
        <w:t>сельского поселения</w:t>
      </w:r>
      <w:r>
        <w:rPr>
          <w:rFonts w:ascii="Times New Roman" w:eastAsia="Arial" w:hAnsi="Times New Roman"/>
          <w:color w:val="000000"/>
          <w:spacing w:val="-4"/>
          <w:sz w:val="28"/>
          <w:szCs w:val="28"/>
          <w:shd w:val="clear" w:color="auto" w:fill="FFFFFF"/>
        </w:rPr>
        <w:t>».</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t xml:space="preserve">2.6. Данные о проведенных мероприятиях. </w:t>
      </w:r>
    </w:p>
    <w:p w:rsidR="000A393E" w:rsidRDefault="000A393E" w:rsidP="000A393E">
      <w:pPr>
        <w:shd w:val="clear" w:color="auto" w:fill="FFFFFF"/>
        <w:tabs>
          <w:tab w:val="left" w:pos="8222"/>
        </w:tabs>
        <w:spacing w:after="0" w:line="240" w:lineRule="auto"/>
        <w:ind w:firstLine="709"/>
        <w:jc w:val="both"/>
        <w:outlineLvl w:val="2"/>
        <w:rPr>
          <w:rFonts w:ascii="Times New Roman" w:eastAsiaTheme="minorHAnsi" w:hAnsi="Times New Roman"/>
          <w:sz w:val="28"/>
          <w:szCs w:val="28"/>
        </w:rPr>
      </w:pPr>
      <w:r>
        <w:rPr>
          <w:rFonts w:ascii="Times New Roman" w:hAnsi="Times New Roman"/>
          <w:sz w:val="28"/>
          <w:szCs w:val="28"/>
        </w:rPr>
        <w:t xml:space="preserve">В связи с запретом на проведение контрольных мероприятий, установленным </w:t>
      </w:r>
      <w:hyperlink r:id="rId9" w:history="1">
        <w:r>
          <w:rPr>
            <w:rStyle w:val="ac"/>
            <w:rFonts w:ascii="Times New Roman" w:hAnsi="Times New Roman"/>
            <w:color w:val="000000" w:themeColor="text1"/>
            <w:sz w:val="28"/>
            <w:szCs w:val="28"/>
          </w:rPr>
          <w:t>ст. 26.2</w:t>
        </w:r>
      </w:hyperlink>
      <w:r>
        <w:rPr>
          <w:rFonts w:ascii="Times New Roman" w:hAnsi="Times New Roman"/>
          <w:color w:val="000000" w:themeColor="text1"/>
          <w:sz w:val="28"/>
          <w:szCs w:val="28"/>
        </w:rPr>
        <w:t xml:space="preserve"> </w:t>
      </w:r>
      <w:r>
        <w:rPr>
          <w:rFonts w:ascii="Times New Roman" w:eastAsia="Arial" w:hAnsi="Times New Roman"/>
          <w:color w:val="000000"/>
          <w:spacing w:val="-4"/>
          <w:sz w:val="28"/>
          <w:szCs w:val="28"/>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 плановые и внеплановые проверки в отношении подконтрольных субъектов, относящихся к малому и среднему бизнесу, в 202</w:t>
      </w:r>
      <w:r w:rsidR="00613FC4">
        <w:rPr>
          <w:rFonts w:ascii="Times New Roman" w:hAnsi="Times New Roman"/>
          <w:sz w:val="28"/>
          <w:szCs w:val="28"/>
        </w:rPr>
        <w:t>4</w:t>
      </w:r>
      <w:r>
        <w:rPr>
          <w:rFonts w:ascii="Times New Roman" w:hAnsi="Times New Roman"/>
          <w:sz w:val="28"/>
          <w:szCs w:val="28"/>
        </w:rPr>
        <w:t xml:space="preserve"> году не проводились.</w:t>
      </w:r>
    </w:p>
    <w:p w:rsidR="000A393E" w:rsidRDefault="000A393E" w:rsidP="00D41C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w:t>
      </w:r>
      <w:r w:rsidR="000A285F">
        <w:rPr>
          <w:rFonts w:ascii="Times New Roman" w:hAnsi="Times New Roman" w:cs="Times New Roman"/>
          <w:sz w:val="28"/>
          <w:szCs w:val="28"/>
        </w:rPr>
        <w:t>Администрацией</w:t>
      </w:r>
      <w:r>
        <w:rPr>
          <w:rFonts w:ascii="Times New Roman" w:hAnsi="Times New Roman" w:cs="Times New Roman"/>
          <w:sz w:val="28"/>
          <w:szCs w:val="28"/>
        </w:rPr>
        <w:t xml:space="preserve"> осуществлялись мероприятия по профилактике таких нарушений в соответствии с планом мероприятий (программой) по профилактике нарушений, осуществляемых органом муниципального контроля в 202</w:t>
      </w:r>
      <w:r w:rsidR="00613FC4">
        <w:rPr>
          <w:rFonts w:ascii="Times New Roman" w:hAnsi="Times New Roman" w:cs="Times New Roman"/>
          <w:sz w:val="28"/>
          <w:szCs w:val="28"/>
        </w:rPr>
        <w:t>4</w:t>
      </w:r>
      <w:r>
        <w:rPr>
          <w:rFonts w:ascii="Times New Roman" w:hAnsi="Times New Roman" w:cs="Times New Roman"/>
          <w:sz w:val="28"/>
          <w:szCs w:val="28"/>
        </w:rPr>
        <w:t xml:space="preserve"> году. </w:t>
      </w:r>
    </w:p>
    <w:p w:rsidR="000A393E" w:rsidRDefault="000A393E" w:rsidP="00D41C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Обеспечено размещение на официальном сайте </w:t>
      </w:r>
      <w:r w:rsidR="000A285F">
        <w:rPr>
          <w:rFonts w:ascii="Times New Roman" w:eastAsia="Arial" w:hAnsi="Times New Roman"/>
          <w:color w:val="000000"/>
          <w:spacing w:val="-4"/>
          <w:sz w:val="28"/>
          <w:szCs w:val="28"/>
          <w:shd w:val="clear" w:color="auto" w:fill="FFFFFF"/>
        </w:rPr>
        <w:t>сельского поселения</w:t>
      </w:r>
      <w:r>
        <w:rPr>
          <w:rFonts w:ascii="Times New Roman" w:hAnsi="Times New Roman" w:cs="Times New Roman"/>
          <w:sz w:val="28"/>
          <w:szCs w:val="28"/>
        </w:rPr>
        <w:t xml:space="preserve"> в информационно-телекоммуникационной сети «Интернет» информации, содержащей положения обязательных требований,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 памяток, обобщение практики, полезной информации, проводятся совещания по вопросам соблюдения требований Правил благоустройства, по завершению совещаний обеспечено вручение раздаточного материала участникам. На регулярной основе даются консультации в ходе личных приемов, рейдовых осмотров территорий, а также посредством телефонной связи.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в виде видеоконференций, с использованием электронной, телефонной связи и различных мессенджеров (совместные чаты с </w:t>
      </w:r>
      <w:r>
        <w:rPr>
          <w:rFonts w:ascii="Times New Roman" w:hAnsi="Times New Roman" w:cs="Times New Roman"/>
          <w:sz w:val="28"/>
          <w:szCs w:val="28"/>
        </w:rPr>
        <w:lastRenderedPageBreak/>
        <w:t>представителями юридических лиц).</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w:t>
      </w:r>
      <w:r w:rsidR="00FE47B0">
        <w:rPr>
          <w:rFonts w:ascii="Times New Roman" w:eastAsia="Arial" w:hAnsi="Times New Roman"/>
          <w:color w:val="000000"/>
          <w:spacing w:val="-4"/>
          <w:sz w:val="28"/>
          <w:szCs w:val="28"/>
          <w:shd w:val="clear" w:color="auto" w:fill="FFFFFF"/>
        </w:rPr>
        <w:t xml:space="preserve">сельского поселения </w:t>
      </w:r>
      <w:r>
        <w:rPr>
          <w:rFonts w:ascii="Times New Roman" w:eastAsia="Arial" w:hAnsi="Times New Roman"/>
          <w:color w:val="000000"/>
          <w:spacing w:val="-4"/>
          <w:sz w:val="28"/>
          <w:szCs w:val="28"/>
          <w:shd w:val="clear" w:color="auto" w:fill="FFFFFF"/>
        </w:rPr>
        <w:t>на 202</w:t>
      </w:r>
      <w:r w:rsidR="00613FC4">
        <w:rPr>
          <w:rFonts w:ascii="Times New Roman" w:eastAsia="Arial" w:hAnsi="Times New Roman"/>
          <w:color w:val="000000"/>
          <w:spacing w:val="-4"/>
          <w:sz w:val="28"/>
          <w:szCs w:val="28"/>
          <w:shd w:val="clear" w:color="auto" w:fill="FFFFFF"/>
        </w:rPr>
        <w:t>4</w:t>
      </w:r>
      <w:r>
        <w:rPr>
          <w:rFonts w:ascii="Times New Roman" w:eastAsia="Arial" w:hAnsi="Times New Roman"/>
          <w:color w:val="000000"/>
          <w:spacing w:val="-4"/>
          <w:sz w:val="28"/>
          <w:szCs w:val="28"/>
          <w:shd w:val="clear" w:color="auto" w:fill="FFFFFF"/>
        </w:rPr>
        <w:t xml:space="preserve"> год не утверждался.</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themeColor="text1"/>
          <w:spacing w:val="-4"/>
          <w:sz w:val="28"/>
          <w:szCs w:val="28"/>
          <w:shd w:val="clear" w:color="auto" w:fill="FFFFFF"/>
        </w:rPr>
      </w:pPr>
      <w:r>
        <w:rPr>
          <w:rFonts w:ascii="Times New Roman" w:eastAsia="Arial" w:hAnsi="Times New Roman"/>
          <w:iCs/>
          <w:color w:val="000000"/>
          <w:spacing w:val="-4"/>
          <w:sz w:val="28"/>
          <w:szCs w:val="28"/>
          <w:shd w:val="clear" w:color="auto" w:fill="FFFFFF"/>
        </w:rPr>
        <w:t xml:space="preserve">2.7. Анализ и оценка рисков причинения вреда охраняемым законом </w:t>
      </w:r>
      <w:r>
        <w:rPr>
          <w:rFonts w:ascii="Times New Roman" w:eastAsia="Arial" w:hAnsi="Times New Roman"/>
          <w:iCs/>
          <w:color w:val="000000" w:themeColor="text1"/>
          <w:spacing w:val="-4"/>
          <w:sz w:val="28"/>
          <w:szCs w:val="28"/>
          <w:shd w:val="clear" w:color="auto" w:fill="FFFFFF"/>
        </w:rPr>
        <w:t xml:space="preserve">ценностям. </w:t>
      </w:r>
    </w:p>
    <w:p w:rsidR="000A393E" w:rsidRDefault="000A393E" w:rsidP="000A393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w:t>
      </w:r>
      <w:hyperlink r:id="rId10" w:history="1">
        <w:r w:rsidRPr="00D41C92">
          <w:rPr>
            <w:rStyle w:val="ac"/>
            <w:rFonts w:ascii="Times New Roman" w:hAnsi="Times New Roman" w:cs="Times New Roman"/>
            <w:color w:val="000000" w:themeColor="text1"/>
            <w:sz w:val="28"/>
            <w:szCs w:val="28"/>
            <w:u w:val="none"/>
          </w:rPr>
          <w:t>Правилами</w:t>
        </w:r>
      </w:hyperlink>
      <w:r w:rsidRPr="00D41C92">
        <w:rPr>
          <w:rFonts w:ascii="Times New Roman" w:hAnsi="Times New Roman" w:cs="Times New Roman"/>
          <w:color w:val="000000" w:themeColor="text1"/>
          <w:sz w:val="28"/>
          <w:szCs w:val="28"/>
        </w:rPr>
        <w:t xml:space="preserve"> б</w:t>
      </w:r>
      <w:r>
        <w:rPr>
          <w:rFonts w:ascii="Times New Roman" w:hAnsi="Times New Roman" w:cs="Times New Roman"/>
          <w:color w:val="000000" w:themeColor="text1"/>
          <w:sz w:val="28"/>
          <w:szCs w:val="28"/>
        </w:rPr>
        <w:t>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 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0A393E" w:rsidRDefault="000A393E" w:rsidP="00D41C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w:t>
      </w:r>
      <w:r>
        <w:rPr>
          <w:rFonts w:ascii="Times New Roman" w:eastAsia="Arial" w:hAnsi="Times New Roman" w:cs="Times New Roman"/>
          <w:color w:val="000000"/>
          <w:spacing w:val="-4"/>
          <w:sz w:val="28"/>
          <w:szCs w:val="28"/>
          <w:shd w:val="clear" w:color="auto" w:fill="FFFFFF"/>
        </w:rPr>
        <w:t>повышению ответственности</w:t>
      </w:r>
      <w:r>
        <w:rPr>
          <w:rFonts w:ascii="Times New Roman" w:hAnsi="Times New Roman" w:cs="Times New Roman"/>
          <w:sz w:val="28"/>
          <w:szCs w:val="28"/>
        </w:rPr>
        <w:t xml:space="preserve">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F65793" w:rsidRDefault="00F65793" w:rsidP="000A393E">
      <w:pPr>
        <w:shd w:val="clear" w:color="auto" w:fill="FFFFFF"/>
        <w:tabs>
          <w:tab w:val="left" w:pos="8222"/>
        </w:tabs>
        <w:spacing w:after="0" w:line="240" w:lineRule="auto"/>
        <w:ind w:firstLine="709"/>
        <w:jc w:val="center"/>
        <w:outlineLvl w:val="2"/>
        <w:rPr>
          <w:rFonts w:ascii="Times New Roman" w:eastAsia="Arial" w:hAnsi="Times New Roman"/>
          <w:b/>
          <w:bCs/>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Раздел 3. Цели и задачи Программы</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t xml:space="preserve">3.1. Цели Программы: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стимулирование добросовестного соблюдения обязательных требований всеми контролируемыми лицами;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w:t>
      </w:r>
      <w:r w:rsidR="00D41C92" w:rsidRPr="00D41C92">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w:t>
      </w:r>
      <w:r w:rsidR="00D41C92">
        <w:rPr>
          <w:rFonts w:ascii="Times New Roman" w:eastAsia="Arial" w:hAnsi="Times New Roman"/>
          <w:color w:val="000000"/>
          <w:spacing w:val="-4"/>
          <w:sz w:val="28"/>
          <w:szCs w:val="28"/>
          <w:shd w:val="clear" w:color="auto" w:fill="FFFFFF"/>
        </w:rPr>
        <w:t>.</w:t>
      </w:r>
      <w:r>
        <w:rPr>
          <w:rFonts w:ascii="Times New Roman" w:eastAsia="Arial" w:hAnsi="Times New Roman"/>
          <w:color w:val="000000"/>
          <w:spacing w:val="-4"/>
          <w:sz w:val="28"/>
          <w:szCs w:val="28"/>
          <w:shd w:val="clear" w:color="auto" w:fill="FFFFFF"/>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t xml:space="preserve">3.2. Задачи Программы: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w:t>
      </w:r>
      <w:r w:rsidR="00D41C92" w:rsidRPr="00D41C92">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 xml:space="preserve">установление зависимости видов, форм и интенсивности профилактических мероприятий от особенностей конкретных подконтрольных </w:t>
      </w:r>
      <w:r>
        <w:rPr>
          <w:rFonts w:ascii="Times New Roman" w:eastAsia="Arial" w:hAnsi="Times New Roman"/>
          <w:color w:val="000000"/>
          <w:spacing w:val="-4"/>
          <w:sz w:val="28"/>
          <w:szCs w:val="28"/>
          <w:shd w:val="clear" w:color="auto" w:fill="FFFFFF"/>
        </w:rPr>
        <w:lastRenderedPageBreak/>
        <w:t xml:space="preserve">субъектов, и проведение профилактических мероприятий с учетом данных факторов;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w:t>
      </w:r>
      <w:r w:rsidR="00D41C92" w:rsidRPr="00D41C92">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 xml:space="preserve">формирование единого понимания обязательных требований законодательства у всех участников контрольной деятельности;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повышение прозрачности осуществляемой </w:t>
      </w:r>
      <w:r w:rsidR="004E4503">
        <w:rPr>
          <w:rFonts w:ascii="Times New Roman" w:eastAsia="Arial" w:hAnsi="Times New Roman"/>
          <w:color w:val="000000"/>
          <w:spacing w:val="-4"/>
          <w:sz w:val="28"/>
          <w:szCs w:val="28"/>
          <w:shd w:val="clear" w:color="auto" w:fill="FFFFFF"/>
        </w:rPr>
        <w:t>Администрацией</w:t>
      </w:r>
      <w:r>
        <w:rPr>
          <w:rFonts w:ascii="Times New Roman" w:eastAsia="Arial" w:hAnsi="Times New Roman"/>
          <w:color w:val="000000"/>
          <w:spacing w:val="-4"/>
          <w:sz w:val="28"/>
          <w:szCs w:val="28"/>
          <w:shd w:val="clear" w:color="auto" w:fill="FFFFFF"/>
        </w:rPr>
        <w:t xml:space="preserve"> контрольной деятельности;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Раздел 4. План мероприятий по профилактике нарушений</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w:t>
      </w:r>
      <w:r w:rsidR="00613FC4">
        <w:rPr>
          <w:rFonts w:ascii="Times New Roman" w:eastAsia="Arial" w:hAnsi="Times New Roman"/>
          <w:color w:val="000000"/>
          <w:spacing w:val="-4"/>
          <w:sz w:val="28"/>
          <w:szCs w:val="28"/>
          <w:shd w:val="clear" w:color="auto" w:fill="FFFFFF"/>
        </w:rPr>
        <w:t>5</w:t>
      </w:r>
      <w:r>
        <w:rPr>
          <w:rFonts w:ascii="Times New Roman" w:eastAsia="Arial" w:hAnsi="Times New Roman"/>
          <w:color w:val="000000"/>
          <w:spacing w:val="-4"/>
          <w:sz w:val="28"/>
          <w:szCs w:val="28"/>
          <w:shd w:val="clear" w:color="auto" w:fill="FFFFFF"/>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 в сфере благоустройства на 202</w:t>
      </w:r>
      <w:r w:rsidR="00613FC4">
        <w:rPr>
          <w:rFonts w:ascii="Times New Roman" w:eastAsia="Arial" w:hAnsi="Times New Roman"/>
          <w:color w:val="000000"/>
          <w:spacing w:val="-4"/>
          <w:sz w:val="28"/>
          <w:szCs w:val="28"/>
          <w:shd w:val="clear" w:color="auto" w:fill="FFFFFF"/>
        </w:rPr>
        <w:t>5</w:t>
      </w:r>
      <w:r>
        <w:rPr>
          <w:rFonts w:ascii="Times New Roman" w:eastAsia="Arial" w:hAnsi="Times New Roman"/>
          <w:color w:val="000000"/>
          <w:spacing w:val="-4"/>
          <w:sz w:val="28"/>
          <w:szCs w:val="28"/>
          <w:shd w:val="clear" w:color="auto" w:fill="FFFFFF"/>
        </w:rPr>
        <w:t xml:space="preserve"> год (приложение).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Раздел 5. Показатели результативности и эффективности Программы.</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Отчетные показатели Программы за 202</w:t>
      </w:r>
      <w:r w:rsidR="00613FC4">
        <w:rPr>
          <w:rFonts w:ascii="Times New Roman" w:eastAsia="Arial" w:hAnsi="Times New Roman"/>
          <w:color w:val="000000"/>
          <w:spacing w:val="-4"/>
          <w:sz w:val="28"/>
          <w:szCs w:val="28"/>
          <w:shd w:val="clear" w:color="auto" w:fill="FFFFFF"/>
        </w:rPr>
        <w:t>4</w:t>
      </w:r>
      <w:r>
        <w:rPr>
          <w:rFonts w:ascii="Times New Roman" w:eastAsia="Arial" w:hAnsi="Times New Roman"/>
          <w:color w:val="000000"/>
          <w:spacing w:val="-4"/>
          <w:sz w:val="28"/>
          <w:szCs w:val="28"/>
          <w:shd w:val="clear" w:color="auto" w:fill="FFFFFF"/>
        </w:rPr>
        <w:t xml:space="preserve"> год: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w:t>
      </w:r>
      <w:r w:rsidR="00D41C92" w:rsidRPr="00D41C92">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 xml:space="preserve">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доля профилактических мероприятий в объеме контрольных мероприятий-80 %.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t>Экономический эффект от реализованных мероприятий:</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w:t>
      </w:r>
      <w:r w:rsidR="00D41C92" w:rsidRPr="00D41C92">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 xml:space="preserve">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
          <w:iCs/>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повышение уровня доверия подконтрольных субъектов к </w:t>
      </w:r>
      <w:r w:rsidR="004E4503">
        <w:rPr>
          <w:rFonts w:ascii="Times New Roman" w:eastAsia="Arial" w:hAnsi="Times New Roman"/>
          <w:color w:val="000000"/>
          <w:spacing w:val="-4"/>
          <w:sz w:val="28"/>
          <w:szCs w:val="28"/>
          <w:shd w:val="clear" w:color="auto" w:fill="FFFFFF"/>
        </w:rPr>
        <w:t>Администрации</w:t>
      </w:r>
      <w:r>
        <w:rPr>
          <w:rFonts w:ascii="Times New Roman" w:eastAsia="Arial" w:hAnsi="Times New Roman"/>
          <w:color w:val="000000"/>
          <w:spacing w:val="-4"/>
          <w:sz w:val="28"/>
          <w:szCs w:val="28"/>
          <w:shd w:val="clear" w:color="auto" w:fill="FFFFFF"/>
        </w:rPr>
        <w:t>.</w:t>
      </w:r>
    </w:p>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color w:val="000000"/>
          <w:spacing w:val="-4"/>
          <w:sz w:val="28"/>
          <w:szCs w:val="28"/>
          <w:shd w:val="clear" w:color="auto" w:fill="FFFFFF"/>
        </w:rPr>
      </w:pPr>
    </w:p>
    <w:p w:rsidR="000A393E" w:rsidRDefault="000A393E" w:rsidP="000A393E">
      <w:pPr>
        <w:autoSpaceDE w:val="0"/>
        <w:autoSpaceDN w:val="0"/>
        <w:adjustRightInd w:val="0"/>
        <w:spacing w:after="0" w:line="240" w:lineRule="auto"/>
        <w:jc w:val="center"/>
        <w:rPr>
          <w:rFonts w:ascii="Times New Roman" w:eastAsiaTheme="minorHAnsi" w:hAnsi="Times New Roman"/>
          <w:b/>
          <w:bCs/>
          <w:sz w:val="28"/>
          <w:szCs w:val="28"/>
        </w:rPr>
      </w:pPr>
      <w:r>
        <w:rPr>
          <w:rFonts w:ascii="Times New Roman" w:hAnsi="Times New Roman"/>
          <w:b/>
          <w:bCs/>
          <w:sz w:val="28"/>
          <w:szCs w:val="28"/>
        </w:rPr>
        <w:t xml:space="preserve">Раздел 6. Порядок управления Программой. </w:t>
      </w:r>
    </w:p>
    <w:p w:rsidR="000A393E" w:rsidRPr="004E4503" w:rsidRDefault="000A393E" w:rsidP="000A393E">
      <w:pPr>
        <w:shd w:val="clear" w:color="auto" w:fill="FFFFFF"/>
        <w:spacing w:after="0" w:line="240" w:lineRule="auto"/>
        <w:jc w:val="center"/>
        <w:outlineLvl w:val="2"/>
        <w:rPr>
          <w:rFonts w:ascii="Times New Roman" w:eastAsia="Arial" w:hAnsi="Times New Roman" w:cs="Arial"/>
          <w:b/>
          <w:bCs/>
          <w:color w:val="000000"/>
          <w:spacing w:val="-4"/>
          <w:sz w:val="28"/>
          <w:szCs w:val="28"/>
          <w:shd w:val="clear" w:color="auto" w:fill="FFFFFF"/>
        </w:rPr>
      </w:pPr>
      <w:r>
        <w:rPr>
          <w:rFonts w:ascii="Times New Roman" w:hAnsi="Times New Roman"/>
          <w:b/>
          <w:bCs/>
          <w:sz w:val="28"/>
          <w:szCs w:val="28"/>
        </w:rPr>
        <w:t xml:space="preserve">Перечень должностных лиц Управления, ответственных за организацию и проведение профилактических мероприятий </w:t>
      </w:r>
      <w:r>
        <w:rPr>
          <w:rFonts w:ascii="Times New Roman" w:eastAsia="Arial" w:hAnsi="Times New Roman" w:cs="Arial"/>
          <w:b/>
          <w:bCs/>
          <w:color w:val="000000"/>
          <w:spacing w:val="-4"/>
          <w:sz w:val="28"/>
          <w:szCs w:val="28"/>
          <w:shd w:val="clear" w:color="auto" w:fill="FFFFFF"/>
        </w:rPr>
        <w:t xml:space="preserve">при осуществлении муниципального контроля в сфере благоустройства на территории </w:t>
      </w:r>
      <w:r w:rsidR="004E4503" w:rsidRPr="004E4503">
        <w:rPr>
          <w:rFonts w:ascii="Times New Roman" w:hAnsi="Times New Roman"/>
          <w:b/>
          <w:sz w:val="28"/>
          <w:szCs w:val="28"/>
        </w:rPr>
        <w:t>сельского поселения</w:t>
      </w:r>
    </w:p>
    <w:p w:rsidR="000A393E" w:rsidRDefault="000A393E" w:rsidP="000A393E">
      <w:pPr>
        <w:shd w:val="clear" w:color="auto" w:fill="FFFFFF"/>
        <w:spacing w:after="0" w:line="240" w:lineRule="auto"/>
        <w:outlineLvl w:val="2"/>
        <w:rPr>
          <w:rFonts w:ascii="Times New Roman" w:eastAsia="Arial" w:hAnsi="Times New Roman" w:cs="Arial"/>
          <w:b/>
          <w:bCs/>
          <w:color w:val="000000"/>
          <w:spacing w:val="-4"/>
          <w:sz w:val="28"/>
          <w:szCs w:val="28"/>
          <w:shd w:val="clear" w:color="auto" w:fill="FFFFFF"/>
        </w:rPr>
      </w:pPr>
    </w:p>
    <w:tbl>
      <w:tblPr>
        <w:tblStyle w:val="a3"/>
        <w:tblW w:w="0" w:type="auto"/>
        <w:tblLook w:val="04A0"/>
      </w:tblPr>
      <w:tblGrid>
        <w:gridCol w:w="582"/>
        <w:gridCol w:w="3921"/>
        <w:gridCol w:w="2296"/>
        <w:gridCol w:w="2948"/>
      </w:tblGrid>
      <w:tr w:rsidR="000A393E" w:rsidTr="00D41C92">
        <w:tc>
          <w:tcPr>
            <w:tcW w:w="582"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4"/>
                <w:szCs w:val="24"/>
                <w:shd w:val="clear" w:color="auto" w:fill="FFFFFF"/>
                <w:lang w:eastAsia="ru-RU"/>
              </w:rPr>
            </w:pPr>
            <w:r>
              <w:rPr>
                <w:rFonts w:ascii="Times New Roman" w:eastAsia="Arial" w:hAnsi="Times New Roman" w:cs="Arial"/>
                <w:color w:val="000000"/>
                <w:spacing w:val="-4"/>
                <w:sz w:val="24"/>
                <w:szCs w:val="24"/>
                <w:shd w:val="clear" w:color="auto" w:fill="FFFFFF"/>
                <w:lang w:eastAsia="ru-RU"/>
              </w:rPr>
              <w:lastRenderedPageBreak/>
              <w:t>№</w:t>
            </w:r>
          </w:p>
          <w:p w:rsidR="000A393E" w:rsidRDefault="000A393E">
            <w:pPr>
              <w:spacing w:after="0" w:line="240" w:lineRule="auto"/>
              <w:jc w:val="center"/>
              <w:outlineLvl w:val="2"/>
              <w:rPr>
                <w:rFonts w:ascii="Times New Roman" w:eastAsia="Arial" w:hAnsi="Times New Roman" w:cs="Arial"/>
                <w:color w:val="000000"/>
                <w:spacing w:val="-4"/>
                <w:sz w:val="24"/>
                <w:szCs w:val="24"/>
                <w:shd w:val="clear" w:color="auto" w:fill="FFFFFF"/>
                <w:lang w:eastAsia="ru-RU"/>
              </w:rPr>
            </w:pPr>
            <w:r>
              <w:rPr>
                <w:rFonts w:ascii="Times New Roman" w:eastAsia="Arial" w:hAnsi="Times New Roman" w:cs="Arial"/>
                <w:color w:val="000000"/>
                <w:spacing w:val="-4"/>
                <w:sz w:val="24"/>
                <w:szCs w:val="24"/>
                <w:shd w:val="clear" w:color="auto" w:fill="FFFFFF"/>
                <w:lang w:eastAsia="ru-RU"/>
              </w:rPr>
              <w:t>п/п</w:t>
            </w:r>
          </w:p>
        </w:tc>
        <w:tc>
          <w:tcPr>
            <w:tcW w:w="3921"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Должностные лица</w:t>
            </w:r>
          </w:p>
        </w:tc>
        <w:tc>
          <w:tcPr>
            <w:tcW w:w="2296"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Функции</w:t>
            </w:r>
          </w:p>
        </w:tc>
        <w:tc>
          <w:tcPr>
            <w:tcW w:w="2948"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Контакты</w:t>
            </w:r>
          </w:p>
        </w:tc>
      </w:tr>
      <w:tr w:rsidR="000A393E" w:rsidTr="00D41C92">
        <w:tc>
          <w:tcPr>
            <w:tcW w:w="582"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4"/>
                <w:szCs w:val="24"/>
                <w:shd w:val="clear" w:color="auto" w:fill="FFFFFF"/>
                <w:lang w:eastAsia="ru-RU"/>
              </w:rPr>
            </w:pPr>
            <w:r>
              <w:rPr>
                <w:rFonts w:ascii="Times New Roman" w:eastAsia="Arial" w:hAnsi="Times New Roman" w:cs="Arial"/>
                <w:color w:val="000000"/>
                <w:spacing w:val="-4"/>
                <w:sz w:val="24"/>
                <w:szCs w:val="24"/>
                <w:shd w:val="clear" w:color="auto" w:fill="FFFFFF"/>
                <w:lang w:eastAsia="ru-RU"/>
              </w:rPr>
              <w:t>1</w:t>
            </w:r>
          </w:p>
        </w:tc>
        <w:tc>
          <w:tcPr>
            <w:tcW w:w="3921" w:type="dxa"/>
            <w:tcBorders>
              <w:top w:val="single" w:sz="4" w:space="0" w:color="auto"/>
              <w:left w:val="single" w:sz="4" w:space="0" w:color="auto"/>
              <w:bottom w:val="single" w:sz="4" w:space="0" w:color="auto"/>
              <w:right w:val="single" w:sz="4" w:space="0" w:color="auto"/>
            </w:tcBorders>
            <w:hideMark/>
          </w:tcPr>
          <w:p w:rsidR="000A393E" w:rsidRDefault="000A393E" w:rsidP="00787D37">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 xml:space="preserve">Должностные лица </w:t>
            </w:r>
            <w:r w:rsidR="00787D37">
              <w:rPr>
                <w:rFonts w:ascii="Times New Roman" w:eastAsia="Arial" w:hAnsi="Times New Roman" w:cs="Arial"/>
                <w:color w:val="000000"/>
                <w:spacing w:val="-4"/>
                <w:sz w:val="28"/>
                <w:szCs w:val="28"/>
                <w:shd w:val="clear" w:color="auto" w:fill="FFFFFF"/>
                <w:lang w:eastAsia="ru-RU"/>
              </w:rPr>
              <w:t xml:space="preserve">администрации </w:t>
            </w:r>
            <w:r w:rsidR="00787D37">
              <w:rPr>
                <w:rFonts w:ascii="Times New Roman" w:eastAsia="Arial" w:hAnsi="Times New Roman"/>
                <w:color w:val="000000"/>
                <w:spacing w:val="-4"/>
                <w:sz w:val="28"/>
                <w:szCs w:val="28"/>
                <w:shd w:val="clear" w:color="auto" w:fill="FFFFFF"/>
              </w:rPr>
              <w:t>сельского поселения</w:t>
            </w:r>
          </w:p>
        </w:tc>
        <w:tc>
          <w:tcPr>
            <w:tcW w:w="2296"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Организация и проведение мероприятий по реализации программы</w:t>
            </w:r>
          </w:p>
        </w:tc>
        <w:tc>
          <w:tcPr>
            <w:tcW w:w="2948" w:type="dxa"/>
            <w:tcBorders>
              <w:top w:val="single" w:sz="4" w:space="0" w:color="auto"/>
              <w:left w:val="single" w:sz="4" w:space="0" w:color="auto"/>
              <w:bottom w:val="single" w:sz="4" w:space="0" w:color="auto"/>
              <w:right w:val="single" w:sz="4" w:space="0" w:color="auto"/>
            </w:tcBorders>
          </w:tcPr>
          <w:p w:rsidR="000A393E" w:rsidRDefault="000A393E">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8 (47</w:t>
            </w:r>
            <w:r w:rsidR="00787D37">
              <w:rPr>
                <w:rFonts w:ascii="Times New Roman" w:eastAsia="Arial" w:hAnsi="Times New Roman" w:cs="Arial"/>
                <w:color w:val="000000"/>
                <w:spacing w:val="-4"/>
                <w:sz w:val="28"/>
                <w:szCs w:val="28"/>
                <w:shd w:val="clear" w:color="auto" w:fill="FFFFFF"/>
                <w:lang w:eastAsia="ru-RU"/>
              </w:rPr>
              <w:t>346</w:t>
            </w:r>
            <w:r>
              <w:rPr>
                <w:rFonts w:ascii="Times New Roman" w:eastAsia="Arial" w:hAnsi="Times New Roman" w:cs="Arial"/>
                <w:color w:val="000000"/>
                <w:spacing w:val="-4"/>
                <w:sz w:val="28"/>
                <w:szCs w:val="28"/>
                <w:shd w:val="clear" w:color="auto" w:fill="FFFFFF"/>
                <w:lang w:eastAsia="ru-RU"/>
              </w:rPr>
              <w:t xml:space="preserve">) </w:t>
            </w:r>
            <w:r w:rsidR="00787D37">
              <w:rPr>
                <w:rFonts w:ascii="Times New Roman" w:eastAsia="Arial" w:hAnsi="Times New Roman" w:cs="Arial"/>
                <w:color w:val="000000"/>
                <w:spacing w:val="-4"/>
                <w:sz w:val="28"/>
                <w:szCs w:val="28"/>
                <w:shd w:val="clear" w:color="auto" w:fill="FFFFFF"/>
                <w:lang w:eastAsia="ru-RU"/>
              </w:rPr>
              <w:t>0</w:t>
            </w:r>
            <w:r>
              <w:rPr>
                <w:rFonts w:ascii="Times New Roman" w:eastAsia="Arial" w:hAnsi="Times New Roman" w:cs="Arial"/>
                <w:color w:val="000000"/>
                <w:spacing w:val="-4"/>
                <w:sz w:val="28"/>
                <w:szCs w:val="28"/>
                <w:shd w:val="clear" w:color="auto" w:fill="FFFFFF"/>
                <w:lang w:eastAsia="ru-RU"/>
              </w:rPr>
              <w:t>-</w:t>
            </w:r>
            <w:r w:rsidR="00787D37">
              <w:rPr>
                <w:rFonts w:ascii="Times New Roman" w:eastAsia="Arial" w:hAnsi="Times New Roman" w:cs="Arial"/>
                <w:color w:val="000000"/>
                <w:spacing w:val="-4"/>
                <w:sz w:val="28"/>
                <w:szCs w:val="28"/>
                <w:shd w:val="clear" w:color="auto" w:fill="FFFFFF"/>
                <w:lang w:eastAsia="ru-RU"/>
              </w:rPr>
              <w:t>00-00</w:t>
            </w:r>
          </w:p>
          <w:p w:rsidR="000A393E" w:rsidRDefault="000A393E" w:rsidP="00787D37">
            <w:pPr>
              <w:spacing w:after="0" w:line="240" w:lineRule="auto"/>
              <w:jc w:val="center"/>
              <w:outlineLvl w:val="2"/>
              <w:rPr>
                <w:rFonts w:ascii="Times New Roman" w:eastAsia="Arial" w:hAnsi="Times New Roman" w:cs="Arial"/>
                <w:color w:val="000000"/>
                <w:spacing w:val="-4"/>
                <w:sz w:val="28"/>
                <w:szCs w:val="28"/>
                <w:shd w:val="clear" w:color="auto" w:fill="FFFFFF"/>
                <w:lang w:val="en-US" w:eastAsia="ru-RU"/>
              </w:rPr>
            </w:pPr>
          </w:p>
        </w:tc>
      </w:tr>
    </w:tbl>
    <w:p w:rsidR="000A393E" w:rsidRDefault="000A393E" w:rsidP="000A393E">
      <w:pPr>
        <w:shd w:val="clear" w:color="auto" w:fill="FFFFFF"/>
        <w:spacing w:after="0" w:line="240" w:lineRule="auto"/>
        <w:outlineLvl w:val="2"/>
        <w:rPr>
          <w:rFonts w:ascii="Times New Roman" w:eastAsia="Arial" w:hAnsi="Times New Roman" w:cs="Arial"/>
          <w:b/>
          <w:bCs/>
          <w:color w:val="000000"/>
          <w:spacing w:val="-4"/>
          <w:sz w:val="28"/>
          <w:szCs w:val="28"/>
          <w:shd w:val="clear" w:color="auto" w:fill="FFFFFF"/>
        </w:rPr>
      </w:pPr>
    </w:p>
    <w:p w:rsidR="000A393E" w:rsidRDefault="000A393E" w:rsidP="000A393E">
      <w:pPr>
        <w:shd w:val="clear" w:color="auto" w:fill="FFFFFF"/>
        <w:spacing w:after="0" w:line="240" w:lineRule="auto"/>
        <w:ind w:firstLine="709"/>
        <w:jc w:val="both"/>
        <w:outlineLvl w:val="2"/>
        <w:rPr>
          <w:rFonts w:ascii="Times New Roman" w:eastAsiaTheme="minorHAnsi" w:hAnsi="Times New Roman"/>
          <w:sz w:val="28"/>
          <w:szCs w:val="28"/>
          <w:lang w:eastAsia="en-US"/>
        </w:rPr>
      </w:pPr>
      <w:r>
        <w:rPr>
          <w:rFonts w:ascii="Times New Roman" w:hAnsi="Times New Roman"/>
          <w:sz w:val="28"/>
          <w:szCs w:val="28"/>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w:t>
      </w:r>
      <w:r w:rsidR="004E4503">
        <w:rPr>
          <w:rFonts w:ascii="Times New Roman" w:hAnsi="Times New Roman"/>
          <w:sz w:val="28"/>
          <w:szCs w:val="28"/>
        </w:rPr>
        <w:t xml:space="preserve">сельского поселения </w:t>
      </w:r>
      <w:r>
        <w:rPr>
          <w:rFonts w:ascii="Times New Roman" w:hAnsi="Times New Roman"/>
          <w:sz w:val="28"/>
          <w:szCs w:val="28"/>
        </w:rPr>
        <w:t>на 202</w:t>
      </w:r>
      <w:r w:rsidR="00613FC4">
        <w:rPr>
          <w:rFonts w:ascii="Times New Roman" w:hAnsi="Times New Roman"/>
          <w:sz w:val="28"/>
          <w:szCs w:val="28"/>
        </w:rPr>
        <w:t>5</w:t>
      </w:r>
      <w:r>
        <w:rPr>
          <w:rFonts w:ascii="Times New Roman" w:hAnsi="Times New Roman"/>
          <w:sz w:val="28"/>
          <w:szCs w:val="28"/>
        </w:rPr>
        <w:t xml:space="preserve"> год.</w:t>
      </w:r>
    </w:p>
    <w:p w:rsidR="000A393E" w:rsidRDefault="000A393E" w:rsidP="000A393E">
      <w:pPr>
        <w:shd w:val="clear" w:color="auto" w:fill="FFFFFF"/>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Результаты профилактической работы </w:t>
      </w:r>
      <w:r w:rsidR="004E4503">
        <w:rPr>
          <w:rFonts w:ascii="Times New Roman" w:hAnsi="Times New Roman"/>
          <w:sz w:val="28"/>
          <w:szCs w:val="28"/>
        </w:rPr>
        <w:t>Администрации</w:t>
      </w:r>
      <w:r>
        <w:rPr>
          <w:rFonts w:ascii="Times New Roman" w:hAnsi="Times New Roman"/>
          <w:sz w:val="28"/>
          <w:szCs w:val="28"/>
        </w:rPr>
        <w:t xml:space="preserve"> включаются в Доклад об осуществлении муниципального контроля в сфере благоустройства на территории </w:t>
      </w:r>
      <w:r w:rsidR="00787D37">
        <w:rPr>
          <w:rFonts w:ascii="Times New Roman" w:eastAsia="Arial" w:hAnsi="Times New Roman"/>
          <w:color w:val="000000"/>
          <w:spacing w:val="-4"/>
          <w:sz w:val="28"/>
          <w:szCs w:val="28"/>
          <w:shd w:val="clear" w:color="auto" w:fill="FFFFFF"/>
        </w:rPr>
        <w:t>сельского поселения</w:t>
      </w:r>
      <w:r w:rsidR="00787D37">
        <w:rPr>
          <w:rFonts w:ascii="Times New Roman" w:hAnsi="Times New Roman"/>
          <w:sz w:val="28"/>
          <w:szCs w:val="28"/>
        </w:rPr>
        <w:t xml:space="preserve"> </w:t>
      </w:r>
      <w:r>
        <w:rPr>
          <w:rFonts w:ascii="Times New Roman" w:hAnsi="Times New Roman"/>
          <w:sz w:val="28"/>
          <w:szCs w:val="28"/>
        </w:rPr>
        <w:t>на 202</w:t>
      </w:r>
      <w:r w:rsidR="00613FC4">
        <w:rPr>
          <w:rFonts w:ascii="Times New Roman" w:hAnsi="Times New Roman"/>
          <w:sz w:val="28"/>
          <w:szCs w:val="28"/>
        </w:rPr>
        <w:t>5</w:t>
      </w:r>
      <w:r>
        <w:rPr>
          <w:rFonts w:ascii="Times New Roman" w:hAnsi="Times New Roman"/>
          <w:sz w:val="28"/>
          <w:szCs w:val="28"/>
        </w:rPr>
        <w:t xml:space="preserve"> год.</w:t>
      </w:r>
    </w:p>
    <w:p w:rsidR="00855E6E" w:rsidRDefault="00855E6E" w:rsidP="00423CCB">
      <w:pPr>
        <w:pStyle w:val="ConsPlusNormal"/>
        <w:rPr>
          <w:rFonts w:ascii="Times New Roman" w:hAnsi="Times New Roman" w:cs="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bookmarkStart w:id="2" w:name="P50"/>
      <w:bookmarkEnd w:id="2"/>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4E4503" w:rsidRDefault="004E4503" w:rsidP="00855E6E">
      <w:pPr>
        <w:shd w:val="clear" w:color="auto" w:fill="FFFFFF"/>
        <w:spacing w:after="0" w:line="240" w:lineRule="auto"/>
        <w:ind w:firstLine="3686"/>
        <w:jc w:val="right"/>
        <w:outlineLvl w:val="2"/>
        <w:rPr>
          <w:rFonts w:ascii="Times New Roman" w:hAnsi="Times New Roman"/>
          <w:sz w:val="28"/>
          <w:szCs w:val="28"/>
        </w:rPr>
      </w:pPr>
    </w:p>
    <w:p w:rsidR="004E4503" w:rsidRDefault="004E4503"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Pr="00855E6E" w:rsidRDefault="00855E6E" w:rsidP="00855E6E">
      <w:pPr>
        <w:shd w:val="clear" w:color="auto" w:fill="FFFFFF"/>
        <w:spacing w:after="0" w:line="240" w:lineRule="auto"/>
        <w:ind w:left="5387"/>
        <w:jc w:val="center"/>
        <w:outlineLvl w:val="2"/>
        <w:rPr>
          <w:rFonts w:ascii="Times New Roman" w:hAnsi="Times New Roman"/>
          <w:sz w:val="24"/>
          <w:szCs w:val="24"/>
        </w:rPr>
      </w:pPr>
      <w:r w:rsidRPr="00855E6E">
        <w:rPr>
          <w:rFonts w:ascii="Times New Roman" w:hAnsi="Times New Roman"/>
          <w:sz w:val="24"/>
          <w:szCs w:val="24"/>
        </w:rPr>
        <w:lastRenderedPageBreak/>
        <w:t>Приложение</w:t>
      </w:r>
    </w:p>
    <w:p w:rsidR="00855E6E" w:rsidRPr="00855E6E" w:rsidRDefault="00855E6E" w:rsidP="00855E6E">
      <w:pPr>
        <w:shd w:val="clear" w:color="auto" w:fill="FFFFFF"/>
        <w:spacing w:after="0" w:line="240" w:lineRule="auto"/>
        <w:ind w:left="5387"/>
        <w:jc w:val="center"/>
        <w:outlineLvl w:val="2"/>
        <w:rPr>
          <w:rFonts w:ascii="Times New Roman" w:hAnsi="Times New Roman"/>
          <w:sz w:val="24"/>
          <w:szCs w:val="24"/>
        </w:rPr>
      </w:pPr>
      <w:r w:rsidRPr="00855E6E">
        <w:rPr>
          <w:rFonts w:ascii="Times New Roman" w:hAnsi="Times New Roman"/>
          <w:sz w:val="24"/>
          <w:szCs w:val="24"/>
        </w:rPr>
        <w:t>к Программе профилактики рисков</w:t>
      </w:r>
    </w:p>
    <w:p w:rsidR="00855E6E" w:rsidRPr="00855E6E" w:rsidRDefault="00855E6E" w:rsidP="00855E6E">
      <w:pPr>
        <w:shd w:val="clear" w:color="auto" w:fill="FFFFFF"/>
        <w:spacing w:after="0" w:line="240" w:lineRule="auto"/>
        <w:ind w:left="5387"/>
        <w:jc w:val="center"/>
        <w:outlineLvl w:val="2"/>
        <w:rPr>
          <w:rFonts w:ascii="Times New Roman" w:hAnsi="Times New Roman"/>
          <w:sz w:val="24"/>
          <w:szCs w:val="24"/>
        </w:rPr>
      </w:pPr>
      <w:r w:rsidRPr="00855E6E">
        <w:rPr>
          <w:rFonts w:ascii="Times New Roman" w:hAnsi="Times New Roman"/>
          <w:sz w:val="24"/>
          <w:szCs w:val="24"/>
        </w:rPr>
        <w:t>причинения вреда (ущерба)</w:t>
      </w:r>
    </w:p>
    <w:p w:rsidR="00733EA6" w:rsidRDefault="00855E6E" w:rsidP="00855E6E">
      <w:pPr>
        <w:shd w:val="clear" w:color="auto" w:fill="FFFFFF"/>
        <w:spacing w:after="0" w:line="240" w:lineRule="auto"/>
        <w:ind w:left="5387"/>
        <w:jc w:val="center"/>
        <w:outlineLvl w:val="2"/>
        <w:rPr>
          <w:rFonts w:ascii="Times New Roman" w:hAnsi="Times New Roman"/>
          <w:sz w:val="24"/>
          <w:szCs w:val="24"/>
        </w:rPr>
      </w:pPr>
      <w:r w:rsidRPr="00855E6E">
        <w:rPr>
          <w:rFonts w:ascii="Times New Roman" w:hAnsi="Times New Roman"/>
          <w:sz w:val="24"/>
          <w:szCs w:val="24"/>
        </w:rPr>
        <w:t>охраняемым законом ценностям</w:t>
      </w:r>
    </w:p>
    <w:p w:rsidR="00855E6E" w:rsidRDefault="00733EA6" w:rsidP="00855E6E">
      <w:pPr>
        <w:shd w:val="clear" w:color="auto" w:fill="FFFFFF"/>
        <w:spacing w:after="0" w:line="240" w:lineRule="auto"/>
        <w:ind w:left="5387"/>
        <w:jc w:val="center"/>
        <w:outlineLvl w:val="2"/>
        <w:rPr>
          <w:rFonts w:ascii="Times New Roman" w:hAnsi="Times New Roman"/>
          <w:sz w:val="24"/>
          <w:szCs w:val="24"/>
        </w:rPr>
      </w:pPr>
      <w:r>
        <w:rPr>
          <w:rFonts w:ascii="Times New Roman" w:hAnsi="Times New Roman"/>
          <w:sz w:val="24"/>
          <w:szCs w:val="24"/>
        </w:rPr>
        <w:t>на 202</w:t>
      </w:r>
      <w:r w:rsidR="00613FC4">
        <w:rPr>
          <w:rFonts w:ascii="Times New Roman" w:hAnsi="Times New Roman"/>
          <w:sz w:val="24"/>
          <w:szCs w:val="24"/>
        </w:rPr>
        <w:t>5</w:t>
      </w:r>
      <w:r>
        <w:rPr>
          <w:rFonts w:ascii="Times New Roman" w:hAnsi="Times New Roman"/>
          <w:sz w:val="24"/>
          <w:szCs w:val="24"/>
        </w:rPr>
        <w:t xml:space="preserve"> год</w:t>
      </w:r>
    </w:p>
    <w:p w:rsidR="00D41C92" w:rsidRDefault="00D41C92" w:rsidP="00855E6E">
      <w:pPr>
        <w:shd w:val="clear" w:color="auto" w:fill="FFFFFF"/>
        <w:spacing w:after="0" w:line="240" w:lineRule="auto"/>
        <w:ind w:left="5387"/>
        <w:jc w:val="center"/>
        <w:outlineLvl w:val="2"/>
        <w:rPr>
          <w:rFonts w:ascii="Times New Roman" w:hAnsi="Times New Roman"/>
          <w:sz w:val="24"/>
          <w:szCs w:val="24"/>
        </w:rPr>
      </w:pPr>
    </w:p>
    <w:p w:rsidR="00D41C92" w:rsidRDefault="00D41C92" w:rsidP="00D41C92">
      <w:pPr>
        <w:shd w:val="clear" w:color="auto" w:fill="FFFFFF"/>
        <w:spacing w:after="0" w:line="240" w:lineRule="auto"/>
        <w:jc w:val="center"/>
        <w:outlineLvl w:val="2"/>
        <w:rPr>
          <w:rFonts w:ascii="Times New Roman" w:hAnsi="Times New Roman"/>
          <w:b/>
          <w:bCs/>
          <w:sz w:val="28"/>
          <w:szCs w:val="28"/>
        </w:rPr>
      </w:pPr>
      <w:r>
        <w:rPr>
          <w:rFonts w:ascii="Times New Roman" w:hAnsi="Times New Roman"/>
          <w:b/>
          <w:bCs/>
          <w:sz w:val="28"/>
          <w:szCs w:val="28"/>
        </w:rPr>
        <w:t xml:space="preserve">План мероприятий по профилактике нарушений законодательства в сфере благоустройства на территории муниципального </w:t>
      </w:r>
      <w:r w:rsidR="003D155D" w:rsidRPr="003D155D">
        <w:rPr>
          <w:rFonts w:ascii="Times New Roman" w:eastAsia="Arial" w:hAnsi="Times New Roman"/>
          <w:b/>
          <w:color w:val="000000"/>
          <w:spacing w:val="-4"/>
          <w:sz w:val="28"/>
          <w:szCs w:val="28"/>
          <w:shd w:val="clear" w:color="auto" w:fill="FFFFFF"/>
        </w:rPr>
        <w:t>сельского поселения</w:t>
      </w:r>
      <w:r w:rsidR="003D155D">
        <w:rPr>
          <w:rFonts w:ascii="Times New Roman" w:hAnsi="Times New Roman"/>
          <w:b/>
          <w:bCs/>
          <w:sz w:val="28"/>
          <w:szCs w:val="28"/>
        </w:rPr>
        <w:t xml:space="preserve"> </w:t>
      </w:r>
      <w:r>
        <w:rPr>
          <w:rFonts w:ascii="Times New Roman" w:hAnsi="Times New Roman"/>
          <w:b/>
          <w:bCs/>
          <w:sz w:val="28"/>
          <w:szCs w:val="28"/>
        </w:rPr>
        <w:t>на 202</w:t>
      </w:r>
      <w:r w:rsidR="003E05D4">
        <w:rPr>
          <w:rFonts w:ascii="Times New Roman" w:hAnsi="Times New Roman"/>
          <w:b/>
          <w:bCs/>
          <w:sz w:val="28"/>
          <w:szCs w:val="28"/>
        </w:rPr>
        <w:t>4</w:t>
      </w:r>
      <w:r>
        <w:rPr>
          <w:rFonts w:ascii="Times New Roman" w:hAnsi="Times New Roman"/>
          <w:b/>
          <w:bCs/>
          <w:sz w:val="28"/>
          <w:szCs w:val="28"/>
        </w:rPr>
        <w:t xml:space="preserve"> год</w:t>
      </w:r>
    </w:p>
    <w:p w:rsidR="00D41C92" w:rsidRDefault="00D41C92" w:rsidP="00D41C92">
      <w:pPr>
        <w:shd w:val="clear" w:color="auto" w:fill="FFFFFF"/>
        <w:spacing w:after="0" w:line="240" w:lineRule="auto"/>
        <w:outlineLvl w:val="2"/>
        <w:rPr>
          <w:rFonts w:ascii="Times New Roman" w:hAnsi="Times New Roman"/>
          <w:sz w:val="28"/>
          <w:szCs w:val="28"/>
        </w:rPr>
      </w:pPr>
    </w:p>
    <w:tbl>
      <w:tblPr>
        <w:tblStyle w:val="a3"/>
        <w:tblW w:w="9345" w:type="dxa"/>
        <w:tblLayout w:type="fixed"/>
        <w:tblLook w:val="04A0"/>
      </w:tblPr>
      <w:tblGrid>
        <w:gridCol w:w="562"/>
        <w:gridCol w:w="1984"/>
        <w:gridCol w:w="3704"/>
        <w:gridCol w:w="1668"/>
        <w:gridCol w:w="1427"/>
      </w:tblGrid>
      <w:tr w:rsidR="00D41C92" w:rsidTr="00D41C92">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w:t>
            </w:r>
          </w:p>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п/п</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Наименование мероприятия</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Сведения о мероприятии</w:t>
            </w:r>
          </w:p>
        </w:tc>
        <w:tc>
          <w:tcPr>
            <w:tcW w:w="1669"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Ответственный исполнитель</w:t>
            </w: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Срок исполнения</w:t>
            </w:r>
          </w:p>
        </w:tc>
      </w:tr>
      <w:tr w:rsidR="00D41C92" w:rsidTr="00D41C92">
        <w:trPr>
          <w:trHeight w:val="8998"/>
        </w:trPr>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Информирование</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3D155D"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Администрация</w:t>
            </w:r>
            <w:r w:rsidR="00D41C92">
              <w:rPr>
                <w:rFonts w:ascii="Times New Roman" w:hAnsi="Times New Roman"/>
                <w:sz w:val="20"/>
                <w:szCs w:val="20"/>
                <w:lang w:eastAsia="ru-RU"/>
              </w:rPr>
              <w:t xml:space="preserve"> осуществляет информирование контролируемых лиц и иных заинтересованных лиц по вопросам соблюдения обязательных требований.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Информирование осуществляется посредством размещения соответствующих сведений на официальном сайте</w:t>
            </w:r>
            <w:r>
              <w:t xml:space="preserve"> </w:t>
            </w:r>
            <w:r w:rsidR="003D155D">
              <w:rPr>
                <w:rFonts w:ascii="Times New Roman" w:hAnsi="Times New Roman"/>
                <w:sz w:val="20"/>
                <w:szCs w:val="20"/>
              </w:rPr>
              <w:t>сельского поселения</w:t>
            </w:r>
            <w:r>
              <w:rPr>
                <w:rFonts w:ascii="Times New Roman" w:hAnsi="Times New Roman"/>
                <w:sz w:val="20"/>
                <w:szCs w:val="20"/>
              </w:rPr>
              <w:t xml:space="preserve"> в информационно-телекоммуникационной сети «Интернет»</w:t>
            </w:r>
            <w:r>
              <w:rPr>
                <w:rFonts w:ascii="Times New Roman" w:hAnsi="Times New Roman"/>
                <w:sz w:val="20"/>
                <w:szCs w:val="20"/>
                <w:lang w:eastAsia="ru-RU"/>
              </w:rPr>
              <w:t xml:space="preserve"> и в иных формах. </w:t>
            </w:r>
          </w:p>
          <w:p w:rsidR="00D41C92" w:rsidRDefault="003D155D"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Администрация</w:t>
            </w:r>
            <w:r w:rsidR="00D41C92">
              <w:rPr>
                <w:rFonts w:ascii="Times New Roman" w:hAnsi="Times New Roman"/>
                <w:sz w:val="20"/>
                <w:szCs w:val="20"/>
                <w:lang w:eastAsia="ru-RU"/>
              </w:rPr>
              <w:t xml:space="preserve"> размещает и поддерживает в актуальном состоянии на своем официальном сайте в сети «Интернет»: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1) тексты нормативных правовых актов, регулирующих осуществление муниципального контроля;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2) руководства по соблюдению обязательных требований.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3) программу профилактики рисков причинения вреда и план проведения плановых контрольных мероприятий;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4) сведения о способах получения консультаций по вопросам соблюдения обязательных требований;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5) доклады, содержащие результаты обобщения правоприменительной практики;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6) доклады о муниципальном контроле;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669" w:type="dxa"/>
            <w:tcBorders>
              <w:top w:val="single" w:sz="4" w:space="0" w:color="auto"/>
              <w:left w:val="single" w:sz="4" w:space="0" w:color="auto"/>
              <w:bottom w:val="single" w:sz="4" w:space="0" w:color="auto"/>
              <w:right w:val="single" w:sz="4" w:space="0" w:color="auto"/>
            </w:tcBorders>
          </w:tcPr>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r>
              <w:rPr>
                <w:rFonts w:ascii="Times New Roman" w:eastAsia="Arial" w:hAnsi="Times New Roman"/>
                <w:color w:val="000000"/>
                <w:spacing w:val="-4"/>
                <w:sz w:val="20"/>
                <w:szCs w:val="20"/>
                <w:shd w:val="clear" w:color="auto" w:fill="FFFFFF"/>
                <w:lang w:eastAsia="ru-RU"/>
              </w:rPr>
              <w:t xml:space="preserve">Должностные лица </w:t>
            </w:r>
            <w:r w:rsidR="003D155D">
              <w:rPr>
                <w:rFonts w:ascii="Times New Roman" w:eastAsia="Arial" w:hAnsi="Times New Roman"/>
                <w:color w:val="000000"/>
                <w:spacing w:val="-4"/>
                <w:sz w:val="20"/>
                <w:szCs w:val="20"/>
                <w:shd w:val="clear" w:color="auto" w:fill="FFFFFF"/>
                <w:lang w:eastAsia="ru-RU"/>
              </w:rPr>
              <w:t>Администрации</w:t>
            </w: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hAnsi="Times New Roman"/>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В течение года</w:t>
            </w:r>
          </w:p>
        </w:tc>
      </w:tr>
      <w:tr w:rsidR="00D41C92" w:rsidTr="00D41C92">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Обобщение правоприменительной практики</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D41C92" w:rsidRDefault="00D41C92" w:rsidP="00086824">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Доклад о правоприменительной практике размещается на официальном сайте </w:t>
            </w:r>
            <w:r w:rsidR="00086824">
              <w:rPr>
                <w:rFonts w:ascii="Times New Roman" w:hAnsi="Times New Roman"/>
                <w:sz w:val="20"/>
                <w:szCs w:val="20"/>
              </w:rPr>
              <w:t>сельского поселения</w:t>
            </w:r>
            <w:r>
              <w:rPr>
                <w:rFonts w:ascii="Times New Roman" w:hAnsi="Times New Roman"/>
                <w:sz w:val="20"/>
                <w:szCs w:val="20"/>
              </w:rPr>
              <w:t xml:space="preserve"> в информационно-телекоммуникационной сети </w:t>
            </w:r>
            <w:r>
              <w:rPr>
                <w:rFonts w:ascii="Times New Roman" w:hAnsi="Times New Roman"/>
                <w:sz w:val="20"/>
                <w:szCs w:val="20"/>
              </w:rPr>
              <w:lastRenderedPageBreak/>
              <w:t>"Интернет"</w:t>
            </w:r>
            <w:r>
              <w:rPr>
                <w:rFonts w:ascii="Times New Roman" w:hAnsi="Times New Roman"/>
                <w:sz w:val="20"/>
                <w:szCs w:val="20"/>
                <w:lang w:eastAsia="ru-RU"/>
              </w:rPr>
              <w:t>, до 1 апреля года, следующего за отчетным годом.</w:t>
            </w:r>
          </w:p>
        </w:tc>
        <w:tc>
          <w:tcPr>
            <w:tcW w:w="1669" w:type="dxa"/>
            <w:tcBorders>
              <w:top w:val="single" w:sz="4" w:space="0" w:color="auto"/>
              <w:left w:val="single" w:sz="4" w:space="0" w:color="auto"/>
              <w:bottom w:val="single" w:sz="4" w:space="0" w:color="auto"/>
              <w:right w:val="single" w:sz="4" w:space="0" w:color="auto"/>
            </w:tcBorders>
            <w:hideMark/>
          </w:tcPr>
          <w:p w:rsidR="00D41C92" w:rsidRDefault="00D41C92" w:rsidP="00F65793">
            <w:pPr>
              <w:spacing w:after="0" w:line="240" w:lineRule="auto"/>
              <w:jc w:val="center"/>
              <w:outlineLvl w:val="2"/>
              <w:rPr>
                <w:rFonts w:ascii="Times New Roman" w:hAnsi="Times New Roman"/>
                <w:sz w:val="20"/>
                <w:szCs w:val="20"/>
                <w:lang w:eastAsia="ru-RU"/>
              </w:rPr>
            </w:pPr>
            <w:r>
              <w:rPr>
                <w:rFonts w:ascii="Times New Roman" w:eastAsia="Arial" w:hAnsi="Times New Roman"/>
                <w:color w:val="000000"/>
                <w:spacing w:val="-4"/>
                <w:sz w:val="20"/>
                <w:szCs w:val="20"/>
                <w:shd w:val="clear" w:color="auto" w:fill="FFFFFF"/>
                <w:lang w:eastAsia="ru-RU"/>
              </w:rPr>
              <w:lastRenderedPageBreak/>
              <w:t xml:space="preserve">Должностные лица </w:t>
            </w:r>
            <w:r w:rsidR="00086824">
              <w:rPr>
                <w:rFonts w:ascii="Times New Roman" w:eastAsia="Arial" w:hAnsi="Times New Roman"/>
                <w:color w:val="000000"/>
                <w:spacing w:val="-4"/>
                <w:sz w:val="20"/>
                <w:szCs w:val="20"/>
                <w:shd w:val="clear" w:color="auto" w:fill="FFFFFF"/>
                <w:lang w:eastAsia="ru-RU"/>
              </w:rPr>
              <w:t>Администрации</w:t>
            </w: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1 раз в год</w:t>
            </w:r>
          </w:p>
        </w:tc>
      </w:tr>
      <w:tr w:rsidR="00D41C92" w:rsidTr="00D41C92">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lastRenderedPageBreak/>
              <w:t>3.</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 xml:space="preserve">Объявление предостережения </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При наличии у контрольного органа сведений о готовящихся или возможных нарушениях обязательных требований, а </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xml:space="preserve">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xml:space="preserve">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Контролируемое лицо вправе после получения предостережения о недопустимости нарушения </w:t>
            </w:r>
          </w:p>
          <w:p w:rsidR="00D41C92" w:rsidRDefault="00D41C92" w:rsidP="00086824">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xml:space="preserve">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r w:rsidR="00086824">
              <w:rPr>
                <w:rFonts w:ascii="Times New Roman" w:hAnsi="Times New Roman"/>
                <w:sz w:val="20"/>
                <w:szCs w:val="20"/>
                <w:lang w:eastAsia="ru-RU"/>
              </w:rPr>
              <w:t xml:space="preserve">Администрацией </w:t>
            </w:r>
            <w:r>
              <w:rPr>
                <w:rFonts w:ascii="Times New Roman" w:hAnsi="Times New Roman"/>
                <w:sz w:val="20"/>
                <w:szCs w:val="20"/>
                <w:lang w:eastAsia="ru-RU"/>
              </w:rPr>
              <w:t>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669" w:type="dxa"/>
            <w:tcBorders>
              <w:top w:val="single" w:sz="4" w:space="0" w:color="auto"/>
              <w:left w:val="single" w:sz="4" w:space="0" w:color="auto"/>
              <w:bottom w:val="single" w:sz="4" w:space="0" w:color="auto"/>
              <w:right w:val="single" w:sz="4" w:space="0" w:color="auto"/>
            </w:tcBorders>
            <w:hideMark/>
          </w:tcPr>
          <w:p w:rsidR="00D41C92" w:rsidRDefault="00D41C92" w:rsidP="00086824">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 xml:space="preserve">Должностные лица </w:t>
            </w:r>
            <w:r w:rsidR="00086824">
              <w:rPr>
                <w:rFonts w:ascii="Times New Roman" w:hAnsi="Times New Roman"/>
                <w:sz w:val="20"/>
                <w:szCs w:val="20"/>
                <w:lang w:eastAsia="ru-RU"/>
              </w:rPr>
              <w:t>Администрации</w:t>
            </w: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В течение года</w:t>
            </w:r>
          </w:p>
        </w:tc>
      </w:tr>
      <w:tr w:rsidR="00D41C92" w:rsidTr="00D41C92">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4.</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 xml:space="preserve">Консультирование </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Консультирование осуществляется должностными лицами </w:t>
            </w:r>
            <w:r w:rsidR="00086824">
              <w:rPr>
                <w:rFonts w:ascii="Times New Roman" w:hAnsi="Times New Roman"/>
                <w:sz w:val="20"/>
                <w:szCs w:val="20"/>
                <w:lang w:eastAsia="ru-RU"/>
              </w:rPr>
              <w:t>Администрации</w:t>
            </w:r>
            <w:r>
              <w:rPr>
                <w:rFonts w:ascii="Times New Roman" w:hAnsi="Times New Roman"/>
                <w:sz w:val="20"/>
                <w:szCs w:val="20"/>
                <w:lang w:eastAsia="ru-RU"/>
              </w:rPr>
              <w:t xml:space="preserve">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Консультирование, осуществляется по следующим </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вопросам:</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w:t>
            </w:r>
            <w:r w:rsidRPr="00D41C92">
              <w:rPr>
                <w:rFonts w:ascii="Times New Roman" w:hAnsi="Times New Roman"/>
                <w:color w:val="FFFFFF" w:themeColor="background1"/>
                <w:sz w:val="20"/>
                <w:szCs w:val="20"/>
                <w:lang w:eastAsia="ru-RU"/>
              </w:rPr>
              <w:t>.</w:t>
            </w:r>
            <w:r>
              <w:rPr>
                <w:rFonts w:ascii="Times New Roman" w:hAnsi="Times New Roman"/>
                <w:sz w:val="20"/>
                <w:szCs w:val="20"/>
                <w:lang w:eastAsia="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разъяснение положений нормативных правовых актов, регламентирующих порядок осуществления муниципального контроля;</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компетенция уполномоченного органа;</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w:t>
            </w:r>
            <w:r w:rsidRPr="00D41C92">
              <w:rPr>
                <w:rFonts w:ascii="Times New Roman" w:hAnsi="Times New Roman"/>
                <w:color w:val="FFFFFF" w:themeColor="background1"/>
                <w:sz w:val="20"/>
                <w:szCs w:val="20"/>
                <w:lang w:eastAsia="ru-RU"/>
              </w:rPr>
              <w:t>.</w:t>
            </w:r>
            <w:r>
              <w:rPr>
                <w:rFonts w:ascii="Times New Roman" w:hAnsi="Times New Roman"/>
                <w:sz w:val="20"/>
                <w:szCs w:val="20"/>
                <w:lang w:eastAsia="ru-RU"/>
              </w:rPr>
              <w:t>порядок обжалования действий (бездействия) муниципальных инспекторов.</w:t>
            </w:r>
          </w:p>
          <w:p w:rsidR="00D41C92" w:rsidRDefault="00D41C92" w:rsidP="00C60358">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xml:space="preserve"> 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w:t>
            </w:r>
            <w:r w:rsidR="00C60358">
              <w:rPr>
                <w:rFonts w:ascii="Times New Roman" w:hAnsi="Times New Roman"/>
                <w:sz w:val="20"/>
                <w:szCs w:val="20"/>
                <w:lang w:eastAsia="ru-RU"/>
              </w:rPr>
              <w:t xml:space="preserve">сельского </w:t>
            </w:r>
            <w:r w:rsidR="00C60358">
              <w:rPr>
                <w:rFonts w:ascii="Times New Roman" w:hAnsi="Times New Roman"/>
                <w:sz w:val="20"/>
                <w:szCs w:val="20"/>
                <w:lang w:eastAsia="ru-RU"/>
              </w:rPr>
              <w:lastRenderedPageBreak/>
              <w:t>поселения</w:t>
            </w:r>
            <w:r>
              <w:rPr>
                <w:rFonts w:ascii="Times New Roman" w:hAnsi="Times New Roman"/>
                <w:sz w:val="20"/>
                <w:szCs w:val="20"/>
                <w:lang w:eastAsia="ru-RU"/>
              </w:rPr>
              <w:t xml:space="preserve">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w:t>
            </w:r>
            <w:r w:rsidR="00C60358">
              <w:rPr>
                <w:rFonts w:ascii="Times New Roman" w:hAnsi="Times New Roman"/>
                <w:sz w:val="20"/>
                <w:szCs w:val="20"/>
                <w:lang w:eastAsia="ru-RU"/>
              </w:rPr>
              <w:t>Администрации</w:t>
            </w:r>
            <w:r>
              <w:rPr>
                <w:rFonts w:ascii="Times New Roman" w:hAnsi="Times New Roman"/>
                <w:sz w:val="20"/>
                <w:szCs w:val="20"/>
                <w:lang w:eastAsia="ru-RU"/>
              </w:rPr>
              <w:t>.</w:t>
            </w:r>
          </w:p>
        </w:tc>
        <w:tc>
          <w:tcPr>
            <w:tcW w:w="1669" w:type="dxa"/>
            <w:tcBorders>
              <w:top w:val="single" w:sz="4" w:space="0" w:color="auto"/>
              <w:left w:val="single" w:sz="4" w:space="0" w:color="auto"/>
              <w:bottom w:val="single" w:sz="4" w:space="0" w:color="auto"/>
              <w:right w:val="single" w:sz="4" w:space="0" w:color="auto"/>
            </w:tcBorders>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lastRenderedPageBreak/>
              <w:t xml:space="preserve">Должностные лица </w:t>
            </w:r>
            <w:r w:rsidR="004E4503">
              <w:rPr>
                <w:rFonts w:ascii="Times New Roman" w:hAnsi="Times New Roman"/>
                <w:sz w:val="20"/>
                <w:szCs w:val="20"/>
                <w:lang w:eastAsia="ru-RU"/>
              </w:rPr>
              <w:t>Администрации</w:t>
            </w: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 xml:space="preserve">В течение года </w:t>
            </w:r>
          </w:p>
        </w:tc>
      </w:tr>
      <w:tr w:rsidR="00D41C92" w:rsidTr="00D41C92">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lastRenderedPageBreak/>
              <w:t>5.</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Профилактический визит</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D41C92" w:rsidP="00D41C92">
            <w:pPr>
              <w:spacing w:after="0" w:line="240" w:lineRule="auto"/>
              <w:jc w:val="both"/>
              <w:outlineLvl w:val="2"/>
              <w:rPr>
                <w:rFonts w:ascii="Times New Roman" w:hAnsi="Times New Roman"/>
                <w:sz w:val="20"/>
                <w:szCs w:val="20"/>
              </w:rPr>
            </w:pPr>
            <w:r>
              <w:rPr>
                <w:rFonts w:ascii="Times New Roman" w:hAnsi="Times New Roman"/>
                <w:sz w:val="20"/>
                <w:szCs w:val="20"/>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сфере благоустройства.</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w:t>
            </w:r>
            <w:r>
              <w:t xml:space="preserve"> </w:t>
            </w:r>
            <w:r>
              <w:rPr>
                <w:rFonts w:ascii="Times New Roman" w:hAnsi="Times New Roman"/>
                <w:sz w:val="20"/>
                <w:szCs w:val="20"/>
              </w:rPr>
              <w:t>от 31.07.2020 № 248-ФЗ.</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 xml:space="preserve">В ходе профилактического визита </w:t>
            </w:r>
            <w:r>
              <w:rPr>
                <w:rFonts w:ascii="Times New Roman" w:hAnsi="Times New Roman"/>
                <w:sz w:val="20"/>
                <w:szCs w:val="20"/>
              </w:rPr>
              <w:lastRenderedPageBreak/>
              <w:t>инспектором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w:t>
            </w:r>
            <w:r>
              <w:t xml:space="preserve"> </w:t>
            </w:r>
            <w:r>
              <w:rPr>
                <w:rFonts w:ascii="Times New Roman" w:hAnsi="Times New Roman"/>
                <w:sz w:val="20"/>
                <w:szCs w:val="20"/>
              </w:rPr>
              <w:t>Федерального закона от 31.07.2020 № 248-ФЗ.</w:t>
            </w:r>
          </w:p>
          <w:p w:rsidR="00D41C92" w:rsidRDefault="00D41C92" w:rsidP="00066628">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1669"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lastRenderedPageBreak/>
              <w:t xml:space="preserve">Должностные лица </w:t>
            </w:r>
            <w:r w:rsidR="00F65793">
              <w:rPr>
                <w:rFonts w:ascii="Times New Roman" w:eastAsia="Arial" w:hAnsi="Times New Roman"/>
                <w:color w:val="000000"/>
                <w:spacing w:val="-4"/>
                <w:sz w:val="20"/>
                <w:szCs w:val="20"/>
                <w:shd w:val="clear" w:color="auto" w:fill="FFFFFF"/>
                <w:lang w:eastAsia="ru-RU"/>
              </w:rPr>
              <w:t>Администрации</w:t>
            </w: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В течение года</w:t>
            </w:r>
          </w:p>
        </w:tc>
      </w:tr>
    </w:tbl>
    <w:p w:rsidR="00D41C92" w:rsidRDefault="00D41C92" w:rsidP="00D41C92">
      <w:pPr>
        <w:shd w:val="clear" w:color="auto" w:fill="FFFFFF"/>
        <w:spacing w:after="0" w:line="240" w:lineRule="auto"/>
        <w:outlineLvl w:val="2"/>
        <w:rPr>
          <w:rFonts w:ascii="Times New Roman" w:hAnsi="Times New Roman"/>
          <w:sz w:val="28"/>
          <w:szCs w:val="28"/>
        </w:rPr>
      </w:pPr>
    </w:p>
    <w:p w:rsidR="00D41C92" w:rsidRPr="00855E6E" w:rsidRDefault="00D41C92" w:rsidP="00D41C92">
      <w:pPr>
        <w:shd w:val="clear" w:color="auto" w:fill="FFFFFF"/>
        <w:spacing w:after="0" w:line="240" w:lineRule="auto"/>
        <w:jc w:val="center"/>
        <w:outlineLvl w:val="2"/>
        <w:rPr>
          <w:rFonts w:ascii="Times New Roman" w:hAnsi="Times New Roman"/>
          <w:sz w:val="24"/>
          <w:szCs w:val="24"/>
        </w:rPr>
      </w:pPr>
    </w:p>
    <w:sectPr w:rsidR="00D41C92" w:rsidRPr="00855E6E" w:rsidSect="000A393E">
      <w:headerReference w:type="default" r:id="rId11"/>
      <w:pgSz w:w="11906" w:h="16838"/>
      <w:pgMar w:top="851" w:right="567" w:bottom="709"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9AB" w:rsidRDefault="001209AB" w:rsidP="00F50115">
      <w:pPr>
        <w:spacing w:after="0" w:line="240" w:lineRule="auto"/>
      </w:pPr>
      <w:r>
        <w:separator/>
      </w:r>
    </w:p>
  </w:endnote>
  <w:endnote w:type="continuationSeparator" w:id="1">
    <w:p w:rsidR="001209AB" w:rsidRDefault="001209AB" w:rsidP="00F50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9AB" w:rsidRDefault="001209AB" w:rsidP="00F50115">
      <w:pPr>
        <w:spacing w:after="0" w:line="240" w:lineRule="auto"/>
      </w:pPr>
      <w:r>
        <w:separator/>
      </w:r>
    </w:p>
  </w:footnote>
  <w:footnote w:type="continuationSeparator" w:id="1">
    <w:p w:rsidR="001209AB" w:rsidRDefault="001209AB" w:rsidP="00F501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6E" w:rsidRPr="00687B0A" w:rsidRDefault="005738DF" w:rsidP="001305BD">
    <w:pPr>
      <w:pStyle w:val="a4"/>
      <w:jc w:val="center"/>
      <w:rPr>
        <w:rFonts w:ascii="Times New Roman" w:hAnsi="Times New Roman"/>
      </w:rPr>
    </w:pPr>
    <w:r w:rsidRPr="00687B0A">
      <w:rPr>
        <w:rFonts w:ascii="Times New Roman" w:hAnsi="Times New Roman"/>
      </w:rPr>
      <w:fldChar w:fldCharType="begin"/>
    </w:r>
    <w:r w:rsidR="00D1346E" w:rsidRPr="00687B0A">
      <w:rPr>
        <w:rFonts w:ascii="Times New Roman" w:hAnsi="Times New Roman"/>
      </w:rPr>
      <w:instrText xml:space="preserve"> PAGE   \* MERGEFORMAT </w:instrText>
    </w:r>
    <w:r w:rsidRPr="00687B0A">
      <w:rPr>
        <w:rFonts w:ascii="Times New Roman" w:hAnsi="Times New Roman"/>
      </w:rPr>
      <w:fldChar w:fldCharType="separate"/>
    </w:r>
    <w:r w:rsidR="00613FC4">
      <w:rPr>
        <w:rFonts w:ascii="Times New Roman" w:hAnsi="Times New Roman"/>
        <w:noProof/>
      </w:rPr>
      <w:t>8</w:t>
    </w:r>
    <w:r w:rsidRPr="00687B0A">
      <w:rPr>
        <w:rFonts w:ascii="Times New Roman" w:hAnsi="Times New Roman"/>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007F"/>
    <w:multiLevelType w:val="multilevel"/>
    <w:tmpl w:val="662C27D0"/>
    <w:lvl w:ilvl="0">
      <w:start w:val="5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9B4C86"/>
    <w:multiLevelType w:val="multilevel"/>
    <w:tmpl w:val="BE9CDA80"/>
    <w:lvl w:ilvl="0">
      <w:start w:val="40"/>
      <w:numFmt w:val="decimal"/>
      <w:lvlText w:val="%1."/>
      <w:lvlJc w:val="left"/>
      <w:pPr>
        <w:ind w:left="1368" w:hanging="375"/>
      </w:pPr>
      <w:rPr>
        <w:rFonts w:hint="default"/>
      </w:rPr>
    </w:lvl>
    <w:lvl w:ilvl="1">
      <w:start w:val="1"/>
      <w:numFmt w:val="decimal"/>
      <w:isLgl/>
      <w:lvlText w:val="%1.%2"/>
      <w:lvlJc w:val="left"/>
      <w:pPr>
        <w:ind w:left="1518" w:hanging="52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
    <w:nsid w:val="07C967EF"/>
    <w:multiLevelType w:val="hybridMultilevel"/>
    <w:tmpl w:val="AFF00DDC"/>
    <w:lvl w:ilvl="0" w:tplc="0419000F">
      <w:start w:val="1"/>
      <w:numFmt w:val="decimal"/>
      <w:lvlText w:val="%1."/>
      <w:lvlJc w:val="left"/>
      <w:pPr>
        <w:ind w:left="390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5A221A"/>
    <w:multiLevelType w:val="multilevel"/>
    <w:tmpl w:val="E5A21B4A"/>
    <w:lvl w:ilvl="0">
      <w:start w:val="54"/>
      <w:numFmt w:val="decimal"/>
      <w:lvlText w:val="%1"/>
      <w:lvlJc w:val="left"/>
      <w:pPr>
        <w:ind w:left="1235" w:hanging="525"/>
      </w:pPr>
      <w:rPr>
        <w:rFonts w:hint="default"/>
      </w:rPr>
    </w:lvl>
    <w:lvl w:ilvl="1">
      <w:start w:val="6"/>
      <w:numFmt w:val="decimal"/>
      <w:lvlText w:val="%1.%2"/>
      <w:lvlJc w:val="left"/>
      <w:pPr>
        <w:ind w:left="1350" w:hanging="52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4">
    <w:nsid w:val="0CC92147"/>
    <w:multiLevelType w:val="hybridMultilevel"/>
    <w:tmpl w:val="2F60E2F0"/>
    <w:lvl w:ilvl="0" w:tplc="F874FED8">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E90177"/>
    <w:multiLevelType w:val="hybridMultilevel"/>
    <w:tmpl w:val="D6B09B5C"/>
    <w:lvl w:ilvl="0" w:tplc="C97C42C4">
      <w:start w:val="4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3FD6AD6"/>
    <w:multiLevelType w:val="multilevel"/>
    <w:tmpl w:val="37AAF990"/>
    <w:lvl w:ilvl="0">
      <w:start w:val="64"/>
      <w:numFmt w:val="decimal"/>
      <w:lvlText w:val="%1."/>
      <w:lvlJc w:val="left"/>
      <w:pPr>
        <w:ind w:left="1303" w:hanging="375"/>
      </w:pPr>
      <w:rPr>
        <w:rFonts w:hint="default"/>
      </w:rPr>
    </w:lvl>
    <w:lvl w:ilvl="1">
      <w:start w:val="1"/>
      <w:numFmt w:val="decimal"/>
      <w:isLgl/>
      <w:lvlText w:val="%1.%2"/>
      <w:lvlJc w:val="left"/>
      <w:pPr>
        <w:ind w:left="1517" w:hanging="525"/>
      </w:pPr>
      <w:rPr>
        <w:rFonts w:hint="default"/>
        <w:i w:val="0"/>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3088" w:hanging="2160"/>
      </w:pPr>
      <w:rPr>
        <w:rFonts w:hint="default"/>
      </w:rPr>
    </w:lvl>
  </w:abstractNum>
  <w:abstractNum w:abstractNumId="7">
    <w:nsid w:val="2B976E4F"/>
    <w:multiLevelType w:val="hybridMultilevel"/>
    <w:tmpl w:val="2870DAAA"/>
    <w:lvl w:ilvl="0" w:tplc="37DAFA6A">
      <w:start w:val="1"/>
      <w:numFmt w:val="bullet"/>
      <w:lvlText w:val="–"/>
      <w:lvlJc w:val="left"/>
      <w:pPr>
        <w:ind w:left="1277" w:hanging="360"/>
      </w:pPr>
      <w:rPr>
        <w:rFonts w:ascii="Arial" w:eastAsia="Arial" w:hAnsi="Arial" w:cs="Arial"/>
      </w:rPr>
    </w:lvl>
    <w:lvl w:ilvl="1" w:tplc="6004E9D6">
      <w:start w:val="1"/>
      <w:numFmt w:val="bullet"/>
      <w:lvlText w:val="o"/>
      <w:lvlJc w:val="left"/>
      <w:pPr>
        <w:ind w:left="1997" w:hanging="360"/>
      </w:pPr>
      <w:rPr>
        <w:rFonts w:ascii="Courier New" w:eastAsia="Courier New" w:hAnsi="Courier New" w:cs="Courier New"/>
      </w:rPr>
    </w:lvl>
    <w:lvl w:ilvl="2" w:tplc="46940534">
      <w:start w:val="1"/>
      <w:numFmt w:val="bullet"/>
      <w:lvlText w:val="§"/>
      <w:lvlJc w:val="left"/>
      <w:pPr>
        <w:ind w:left="2717" w:hanging="360"/>
      </w:pPr>
      <w:rPr>
        <w:rFonts w:ascii="Wingdings" w:eastAsia="Wingdings" w:hAnsi="Wingdings" w:cs="Wingdings"/>
      </w:rPr>
    </w:lvl>
    <w:lvl w:ilvl="3" w:tplc="E91C5FF0">
      <w:start w:val="1"/>
      <w:numFmt w:val="bullet"/>
      <w:lvlText w:val="·"/>
      <w:lvlJc w:val="left"/>
      <w:pPr>
        <w:ind w:left="3437" w:hanging="360"/>
      </w:pPr>
      <w:rPr>
        <w:rFonts w:ascii="Symbol" w:eastAsia="Symbol" w:hAnsi="Symbol" w:cs="Symbol"/>
      </w:rPr>
    </w:lvl>
    <w:lvl w:ilvl="4" w:tplc="E2C64D64">
      <w:start w:val="1"/>
      <w:numFmt w:val="bullet"/>
      <w:lvlText w:val="o"/>
      <w:lvlJc w:val="left"/>
      <w:pPr>
        <w:ind w:left="4157" w:hanging="360"/>
      </w:pPr>
      <w:rPr>
        <w:rFonts w:ascii="Courier New" w:eastAsia="Courier New" w:hAnsi="Courier New" w:cs="Courier New"/>
      </w:rPr>
    </w:lvl>
    <w:lvl w:ilvl="5" w:tplc="708AC784">
      <w:start w:val="1"/>
      <w:numFmt w:val="bullet"/>
      <w:lvlText w:val="§"/>
      <w:lvlJc w:val="left"/>
      <w:pPr>
        <w:ind w:left="4877" w:hanging="360"/>
      </w:pPr>
      <w:rPr>
        <w:rFonts w:ascii="Wingdings" w:eastAsia="Wingdings" w:hAnsi="Wingdings" w:cs="Wingdings"/>
      </w:rPr>
    </w:lvl>
    <w:lvl w:ilvl="6" w:tplc="AD229E9C">
      <w:start w:val="1"/>
      <w:numFmt w:val="bullet"/>
      <w:lvlText w:val="·"/>
      <w:lvlJc w:val="left"/>
      <w:pPr>
        <w:ind w:left="5597" w:hanging="360"/>
      </w:pPr>
      <w:rPr>
        <w:rFonts w:ascii="Symbol" w:eastAsia="Symbol" w:hAnsi="Symbol" w:cs="Symbol"/>
      </w:rPr>
    </w:lvl>
    <w:lvl w:ilvl="7" w:tplc="311EC952">
      <w:start w:val="1"/>
      <w:numFmt w:val="bullet"/>
      <w:lvlText w:val="o"/>
      <w:lvlJc w:val="left"/>
      <w:pPr>
        <w:ind w:left="6317" w:hanging="360"/>
      </w:pPr>
      <w:rPr>
        <w:rFonts w:ascii="Courier New" w:eastAsia="Courier New" w:hAnsi="Courier New" w:cs="Courier New"/>
      </w:rPr>
    </w:lvl>
    <w:lvl w:ilvl="8" w:tplc="EBAA9A10">
      <w:start w:val="1"/>
      <w:numFmt w:val="bullet"/>
      <w:lvlText w:val="§"/>
      <w:lvlJc w:val="left"/>
      <w:pPr>
        <w:ind w:left="7037" w:hanging="360"/>
      </w:pPr>
      <w:rPr>
        <w:rFonts w:ascii="Wingdings" w:eastAsia="Wingdings" w:hAnsi="Wingdings" w:cs="Wingdings"/>
      </w:rPr>
    </w:lvl>
  </w:abstractNum>
  <w:abstractNum w:abstractNumId="8">
    <w:nsid w:val="2BA22E9C"/>
    <w:multiLevelType w:val="multilevel"/>
    <w:tmpl w:val="AFB8DA94"/>
    <w:lvl w:ilvl="0">
      <w:start w:val="53"/>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E65139C"/>
    <w:multiLevelType w:val="multilevel"/>
    <w:tmpl w:val="1632EBEA"/>
    <w:lvl w:ilvl="0">
      <w:start w:val="4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7E7ED3"/>
    <w:multiLevelType w:val="multilevel"/>
    <w:tmpl w:val="766CA3B0"/>
    <w:lvl w:ilvl="0">
      <w:start w:val="5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1967ACC"/>
    <w:multiLevelType w:val="multilevel"/>
    <w:tmpl w:val="7B1C5888"/>
    <w:lvl w:ilvl="0">
      <w:start w:val="5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1A12A67"/>
    <w:multiLevelType w:val="multilevel"/>
    <w:tmpl w:val="BC303360"/>
    <w:lvl w:ilvl="0">
      <w:start w:val="40"/>
      <w:numFmt w:val="decimal"/>
      <w:lvlText w:val="%1"/>
      <w:lvlJc w:val="left"/>
      <w:pPr>
        <w:ind w:left="525" w:hanging="525"/>
      </w:pPr>
      <w:rPr>
        <w:rFonts w:hint="default"/>
      </w:rPr>
    </w:lvl>
    <w:lvl w:ilvl="1">
      <w:start w:val="2"/>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39151F91"/>
    <w:multiLevelType w:val="hybridMultilevel"/>
    <w:tmpl w:val="4B1282D6"/>
    <w:lvl w:ilvl="0" w:tplc="B388D456">
      <w:start w:val="1"/>
      <w:numFmt w:val="bullet"/>
      <w:lvlText w:val="–"/>
      <w:lvlJc w:val="left"/>
      <w:pPr>
        <w:ind w:left="786" w:hanging="360"/>
      </w:pPr>
      <w:rPr>
        <w:rFonts w:ascii="Arial" w:eastAsia="Arial" w:hAnsi="Arial" w:cs="Arial"/>
      </w:rPr>
    </w:lvl>
    <w:lvl w:ilvl="1" w:tplc="8C52CF9E">
      <w:start w:val="1"/>
      <w:numFmt w:val="bullet"/>
      <w:lvlText w:val="o"/>
      <w:lvlJc w:val="left"/>
      <w:pPr>
        <w:ind w:left="1997" w:hanging="360"/>
      </w:pPr>
      <w:rPr>
        <w:rFonts w:ascii="Courier New" w:eastAsia="Courier New" w:hAnsi="Courier New" w:cs="Courier New"/>
      </w:rPr>
    </w:lvl>
    <w:lvl w:ilvl="2" w:tplc="7FAC857C">
      <w:start w:val="1"/>
      <w:numFmt w:val="bullet"/>
      <w:lvlText w:val="§"/>
      <w:lvlJc w:val="left"/>
      <w:pPr>
        <w:ind w:left="2717" w:hanging="360"/>
      </w:pPr>
      <w:rPr>
        <w:rFonts w:ascii="Wingdings" w:eastAsia="Wingdings" w:hAnsi="Wingdings" w:cs="Wingdings"/>
      </w:rPr>
    </w:lvl>
    <w:lvl w:ilvl="3" w:tplc="5D18E424">
      <w:start w:val="1"/>
      <w:numFmt w:val="bullet"/>
      <w:lvlText w:val="·"/>
      <w:lvlJc w:val="left"/>
      <w:pPr>
        <w:ind w:left="3437" w:hanging="360"/>
      </w:pPr>
      <w:rPr>
        <w:rFonts w:ascii="Symbol" w:eastAsia="Symbol" w:hAnsi="Symbol" w:cs="Symbol"/>
      </w:rPr>
    </w:lvl>
    <w:lvl w:ilvl="4" w:tplc="D496F486">
      <w:start w:val="1"/>
      <w:numFmt w:val="bullet"/>
      <w:lvlText w:val="o"/>
      <w:lvlJc w:val="left"/>
      <w:pPr>
        <w:ind w:left="4157" w:hanging="360"/>
      </w:pPr>
      <w:rPr>
        <w:rFonts w:ascii="Courier New" w:eastAsia="Courier New" w:hAnsi="Courier New" w:cs="Courier New"/>
      </w:rPr>
    </w:lvl>
    <w:lvl w:ilvl="5" w:tplc="4582DC94">
      <w:start w:val="1"/>
      <w:numFmt w:val="bullet"/>
      <w:lvlText w:val="§"/>
      <w:lvlJc w:val="left"/>
      <w:pPr>
        <w:ind w:left="4877" w:hanging="360"/>
      </w:pPr>
      <w:rPr>
        <w:rFonts w:ascii="Wingdings" w:eastAsia="Wingdings" w:hAnsi="Wingdings" w:cs="Wingdings"/>
      </w:rPr>
    </w:lvl>
    <w:lvl w:ilvl="6" w:tplc="92E83EB8">
      <w:start w:val="1"/>
      <w:numFmt w:val="bullet"/>
      <w:lvlText w:val="·"/>
      <w:lvlJc w:val="left"/>
      <w:pPr>
        <w:ind w:left="5597" w:hanging="360"/>
      </w:pPr>
      <w:rPr>
        <w:rFonts w:ascii="Symbol" w:eastAsia="Symbol" w:hAnsi="Symbol" w:cs="Symbol"/>
      </w:rPr>
    </w:lvl>
    <w:lvl w:ilvl="7" w:tplc="A7F4C664">
      <w:start w:val="1"/>
      <w:numFmt w:val="bullet"/>
      <w:lvlText w:val="o"/>
      <w:lvlJc w:val="left"/>
      <w:pPr>
        <w:ind w:left="6317" w:hanging="360"/>
      </w:pPr>
      <w:rPr>
        <w:rFonts w:ascii="Courier New" w:eastAsia="Courier New" w:hAnsi="Courier New" w:cs="Courier New"/>
      </w:rPr>
    </w:lvl>
    <w:lvl w:ilvl="8" w:tplc="98CAFFE4">
      <w:start w:val="1"/>
      <w:numFmt w:val="bullet"/>
      <w:lvlText w:val="§"/>
      <w:lvlJc w:val="left"/>
      <w:pPr>
        <w:ind w:left="7037" w:hanging="360"/>
      </w:pPr>
      <w:rPr>
        <w:rFonts w:ascii="Wingdings" w:eastAsia="Wingdings" w:hAnsi="Wingdings" w:cs="Wingdings"/>
      </w:rPr>
    </w:lvl>
  </w:abstractNum>
  <w:abstractNum w:abstractNumId="14">
    <w:nsid w:val="41005CB5"/>
    <w:multiLevelType w:val="multilevel"/>
    <w:tmpl w:val="97BA24CA"/>
    <w:lvl w:ilvl="0">
      <w:start w:val="54"/>
      <w:numFmt w:val="decimal"/>
      <w:lvlText w:val="%1."/>
      <w:lvlJc w:val="left"/>
      <w:pPr>
        <w:ind w:left="943" w:hanging="375"/>
      </w:pPr>
      <w:rPr>
        <w:rFonts w:hint="default"/>
      </w:rPr>
    </w:lvl>
    <w:lvl w:ilvl="1">
      <w:start w:val="1"/>
      <w:numFmt w:val="decimal"/>
      <w:isLgl/>
      <w:lvlText w:val="%1.%2"/>
      <w:lvlJc w:val="left"/>
      <w:pPr>
        <w:ind w:left="1453"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614" w:hanging="2160"/>
      </w:pPr>
      <w:rPr>
        <w:rFonts w:hint="default"/>
      </w:rPr>
    </w:lvl>
  </w:abstractNum>
  <w:abstractNum w:abstractNumId="15">
    <w:nsid w:val="45562C13"/>
    <w:multiLevelType w:val="hybridMultilevel"/>
    <w:tmpl w:val="EE8AB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545A00"/>
    <w:multiLevelType w:val="multilevel"/>
    <w:tmpl w:val="E8B04E8A"/>
    <w:lvl w:ilvl="0">
      <w:start w:val="1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4E1012FE"/>
    <w:multiLevelType w:val="hybridMultilevel"/>
    <w:tmpl w:val="1F08E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3F4ABB"/>
    <w:multiLevelType w:val="multilevel"/>
    <w:tmpl w:val="4B86E9E8"/>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908446F"/>
    <w:multiLevelType w:val="multilevel"/>
    <w:tmpl w:val="25D60B38"/>
    <w:lvl w:ilvl="0">
      <w:start w:val="5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0E5028D"/>
    <w:multiLevelType w:val="multilevel"/>
    <w:tmpl w:val="25DA9080"/>
    <w:lvl w:ilvl="0">
      <w:start w:val="10"/>
      <w:numFmt w:val="decimal"/>
      <w:lvlText w:val="%1."/>
      <w:lvlJc w:val="left"/>
      <w:pPr>
        <w:ind w:left="600" w:hanging="60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623F6982"/>
    <w:multiLevelType w:val="multilevel"/>
    <w:tmpl w:val="C13CAA56"/>
    <w:lvl w:ilvl="0">
      <w:start w:val="54"/>
      <w:numFmt w:val="decimal"/>
      <w:lvlText w:val="%1"/>
      <w:lvlJc w:val="left"/>
      <w:pPr>
        <w:ind w:left="525" w:hanging="525"/>
      </w:pPr>
      <w:rPr>
        <w:rFonts w:hint="default"/>
      </w:rPr>
    </w:lvl>
    <w:lvl w:ilvl="1">
      <w:start w:val="3"/>
      <w:numFmt w:val="decimal"/>
      <w:lvlText w:val="%1.%2"/>
      <w:lvlJc w:val="left"/>
      <w:pPr>
        <w:ind w:left="1350" w:hanging="52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2">
    <w:nsid w:val="65B811CC"/>
    <w:multiLevelType w:val="hybridMultilevel"/>
    <w:tmpl w:val="7C4E588C"/>
    <w:lvl w:ilvl="0" w:tplc="49C46656">
      <w:start w:val="1"/>
      <w:numFmt w:val="decimal"/>
      <w:lvlText w:val="%1."/>
      <w:lvlJc w:val="left"/>
      <w:pPr>
        <w:tabs>
          <w:tab w:val="num" w:pos="1277"/>
        </w:tabs>
        <w:ind w:left="1" w:firstLine="709"/>
      </w:pPr>
      <w:rPr>
        <w:rFonts w:hint="default"/>
        <w:b w:val="0"/>
        <w:color w:val="auto"/>
        <w:lang w:val="ru-RU"/>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8607F3A"/>
    <w:multiLevelType w:val="multilevel"/>
    <w:tmpl w:val="396A1576"/>
    <w:lvl w:ilvl="0">
      <w:start w:val="5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9774115"/>
    <w:multiLevelType w:val="multilevel"/>
    <w:tmpl w:val="FB36138A"/>
    <w:lvl w:ilvl="0">
      <w:start w:val="53"/>
      <w:numFmt w:val="decimal"/>
      <w:lvlText w:val="%1"/>
      <w:lvlJc w:val="left"/>
      <w:pPr>
        <w:ind w:left="525" w:hanging="525"/>
      </w:pPr>
      <w:rPr>
        <w:rFonts w:hint="default"/>
      </w:rPr>
    </w:lvl>
    <w:lvl w:ilvl="1">
      <w:start w:val="4"/>
      <w:numFmt w:val="decimal"/>
      <w:lvlText w:val="%1.%2"/>
      <w:lvlJc w:val="left"/>
      <w:pPr>
        <w:ind w:left="1275" w:hanging="52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5">
    <w:nsid w:val="6C303022"/>
    <w:multiLevelType w:val="multilevel"/>
    <w:tmpl w:val="6FE4DF12"/>
    <w:lvl w:ilvl="0">
      <w:start w:val="54"/>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6DEB1C6C"/>
    <w:multiLevelType w:val="multilevel"/>
    <w:tmpl w:val="3B243710"/>
    <w:lvl w:ilvl="0">
      <w:start w:val="10"/>
      <w:numFmt w:val="decimal"/>
      <w:lvlText w:val="%1."/>
      <w:lvlJc w:val="left"/>
      <w:pPr>
        <w:ind w:left="600" w:hanging="60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76240AC7"/>
    <w:multiLevelType w:val="multilevel"/>
    <w:tmpl w:val="57ACC408"/>
    <w:lvl w:ilvl="0">
      <w:start w:val="55"/>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7A0C644C"/>
    <w:multiLevelType w:val="hybridMultilevel"/>
    <w:tmpl w:val="4D8664EE"/>
    <w:lvl w:ilvl="0" w:tplc="28802F48">
      <w:start w:val="2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7F414116"/>
    <w:multiLevelType w:val="multilevel"/>
    <w:tmpl w:val="97BA24CA"/>
    <w:lvl w:ilvl="0">
      <w:start w:val="54"/>
      <w:numFmt w:val="decimal"/>
      <w:lvlText w:val="%1."/>
      <w:lvlJc w:val="left"/>
      <w:pPr>
        <w:ind w:left="1368" w:hanging="375"/>
      </w:pPr>
      <w:rPr>
        <w:rFonts w:hint="default"/>
      </w:rPr>
    </w:lvl>
    <w:lvl w:ilvl="1">
      <w:start w:val="1"/>
      <w:numFmt w:val="decimal"/>
      <w:isLgl/>
      <w:lvlText w:val="%1.%2"/>
      <w:lvlJc w:val="left"/>
      <w:pPr>
        <w:ind w:left="1518" w:hanging="52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461" w:hanging="1800"/>
      </w:pPr>
      <w:rPr>
        <w:rFonts w:hint="default"/>
      </w:rPr>
    </w:lvl>
    <w:lvl w:ilvl="8">
      <w:start w:val="1"/>
      <w:numFmt w:val="decimal"/>
      <w:isLgl/>
      <w:lvlText w:val="%1.%2.%3.%4.%5.%6.%7.%8.%9"/>
      <w:lvlJc w:val="left"/>
      <w:pPr>
        <w:ind w:left="503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8"/>
  </w:num>
  <w:num w:numId="5">
    <w:abstractNumId w:val="5"/>
  </w:num>
  <w:num w:numId="6">
    <w:abstractNumId w:val="1"/>
  </w:num>
  <w:num w:numId="7">
    <w:abstractNumId w:val="6"/>
  </w:num>
  <w:num w:numId="8">
    <w:abstractNumId w:val="0"/>
  </w:num>
  <w:num w:numId="9">
    <w:abstractNumId w:val="24"/>
  </w:num>
  <w:num w:numId="10">
    <w:abstractNumId w:val="8"/>
  </w:num>
  <w:num w:numId="11">
    <w:abstractNumId w:val="19"/>
  </w:num>
  <w:num w:numId="12">
    <w:abstractNumId w:val="23"/>
  </w:num>
  <w:num w:numId="13">
    <w:abstractNumId w:val="21"/>
  </w:num>
  <w:num w:numId="14">
    <w:abstractNumId w:val="3"/>
  </w:num>
  <w:num w:numId="15">
    <w:abstractNumId w:val="11"/>
  </w:num>
  <w:num w:numId="16">
    <w:abstractNumId w:val="4"/>
  </w:num>
  <w:num w:numId="17">
    <w:abstractNumId w:val="26"/>
  </w:num>
  <w:num w:numId="18">
    <w:abstractNumId w:val="20"/>
  </w:num>
  <w:num w:numId="19">
    <w:abstractNumId w:val="29"/>
  </w:num>
  <w:num w:numId="20">
    <w:abstractNumId w:val="14"/>
  </w:num>
  <w:num w:numId="21">
    <w:abstractNumId w:val="27"/>
  </w:num>
  <w:num w:numId="22">
    <w:abstractNumId w:val="10"/>
  </w:num>
  <w:num w:numId="23">
    <w:abstractNumId w:val="12"/>
  </w:num>
  <w:num w:numId="24">
    <w:abstractNumId w:val="9"/>
  </w:num>
  <w:num w:numId="25">
    <w:abstractNumId w:val="25"/>
  </w:num>
  <w:num w:numId="26">
    <w:abstractNumId w:val="13"/>
  </w:num>
  <w:num w:numId="27">
    <w:abstractNumId w:val="7"/>
  </w:num>
  <w:num w:numId="28">
    <w:abstractNumId w:val="17"/>
  </w:num>
  <w:num w:numId="29">
    <w:abstractNumId w:val="15"/>
  </w:num>
  <w:num w:numId="30">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10"/>
  <w:displayHorizontalDrawingGridEvery w:val="2"/>
  <w:characterSpacingControl w:val="doNotCompress"/>
  <w:hdrShapeDefaults>
    <o:shapedefaults v:ext="edit" spidmax="94210"/>
  </w:hdrShapeDefaults>
  <w:footnotePr>
    <w:footnote w:id="0"/>
    <w:footnote w:id="1"/>
  </w:footnotePr>
  <w:endnotePr>
    <w:endnote w:id="0"/>
    <w:endnote w:id="1"/>
  </w:endnotePr>
  <w:compat/>
  <w:rsids>
    <w:rsidRoot w:val="00E14124"/>
    <w:rsid w:val="00003ED1"/>
    <w:rsid w:val="000055DA"/>
    <w:rsid w:val="00006F10"/>
    <w:rsid w:val="00010345"/>
    <w:rsid w:val="00010346"/>
    <w:rsid w:val="00010A65"/>
    <w:rsid w:val="00012086"/>
    <w:rsid w:val="0001478F"/>
    <w:rsid w:val="00017464"/>
    <w:rsid w:val="00023F96"/>
    <w:rsid w:val="00025E19"/>
    <w:rsid w:val="00026A49"/>
    <w:rsid w:val="00027299"/>
    <w:rsid w:val="00032C38"/>
    <w:rsid w:val="00033401"/>
    <w:rsid w:val="00033E94"/>
    <w:rsid w:val="00034E6A"/>
    <w:rsid w:val="000450A4"/>
    <w:rsid w:val="00046394"/>
    <w:rsid w:val="00051FF4"/>
    <w:rsid w:val="000569BF"/>
    <w:rsid w:val="000612D4"/>
    <w:rsid w:val="00061DA7"/>
    <w:rsid w:val="000623AA"/>
    <w:rsid w:val="0006302B"/>
    <w:rsid w:val="0006471F"/>
    <w:rsid w:val="000647EF"/>
    <w:rsid w:val="00065B4C"/>
    <w:rsid w:val="00066628"/>
    <w:rsid w:val="0007398D"/>
    <w:rsid w:val="00074C3B"/>
    <w:rsid w:val="00075941"/>
    <w:rsid w:val="0007647F"/>
    <w:rsid w:val="000765CF"/>
    <w:rsid w:val="000774A3"/>
    <w:rsid w:val="00080D45"/>
    <w:rsid w:val="00086267"/>
    <w:rsid w:val="00086824"/>
    <w:rsid w:val="00093B1C"/>
    <w:rsid w:val="0009427E"/>
    <w:rsid w:val="00094388"/>
    <w:rsid w:val="00094FA8"/>
    <w:rsid w:val="000A1193"/>
    <w:rsid w:val="000A285F"/>
    <w:rsid w:val="000A2FB1"/>
    <w:rsid w:val="000A393E"/>
    <w:rsid w:val="000A3A89"/>
    <w:rsid w:val="000A53E2"/>
    <w:rsid w:val="000A79F4"/>
    <w:rsid w:val="000B28C9"/>
    <w:rsid w:val="000B4E07"/>
    <w:rsid w:val="000B73B1"/>
    <w:rsid w:val="000B7F5D"/>
    <w:rsid w:val="000C28DC"/>
    <w:rsid w:val="000C4E5E"/>
    <w:rsid w:val="000C6DE9"/>
    <w:rsid w:val="000C762A"/>
    <w:rsid w:val="000D0489"/>
    <w:rsid w:val="000D0824"/>
    <w:rsid w:val="000D1559"/>
    <w:rsid w:val="000D2FA5"/>
    <w:rsid w:val="000D3299"/>
    <w:rsid w:val="000D5D8F"/>
    <w:rsid w:val="000D69CE"/>
    <w:rsid w:val="000D71A7"/>
    <w:rsid w:val="000E004A"/>
    <w:rsid w:val="000E12DF"/>
    <w:rsid w:val="000E34DF"/>
    <w:rsid w:val="000E5846"/>
    <w:rsid w:val="000F00B8"/>
    <w:rsid w:val="000F1ADC"/>
    <w:rsid w:val="000F2E57"/>
    <w:rsid w:val="000F3766"/>
    <w:rsid w:val="000F5A01"/>
    <w:rsid w:val="000F7E47"/>
    <w:rsid w:val="001057DE"/>
    <w:rsid w:val="00106517"/>
    <w:rsid w:val="001141E4"/>
    <w:rsid w:val="00114BFB"/>
    <w:rsid w:val="00117965"/>
    <w:rsid w:val="001209AB"/>
    <w:rsid w:val="0012112F"/>
    <w:rsid w:val="00121419"/>
    <w:rsid w:val="001219C9"/>
    <w:rsid w:val="00122A78"/>
    <w:rsid w:val="001258FB"/>
    <w:rsid w:val="001305BD"/>
    <w:rsid w:val="0013380E"/>
    <w:rsid w:val="00133CC3"/>
    <w:rsid w:val="00146B0C"/>
    <w:rsid w:val="00150C30"/>
    <w:rsid w:val="00151A51"/>
    <w:rsid w:val="00157C1E"/>
    <w:rsid w:val="00157CED"/>
    <w:rsid w:val="0016066C"/>
    <w:rsid w:val="00161D7F"/>
    <w:rsid w:val="00163F87"/>
    <w:rsid w:val="00165A90"/>
    <w:rsid w:val="00167E1D"/>
    <w:rsid w:val="00171995"/>
    <w:rsid w:val="00172166"/>
    <w:rsid w:val="00172EA7"/>
    <w:rsid w:val="0017453D"/>
    <w:rsid w:val="00174627"/>
    <w:rsid w:val="0018312A"/>
    <w:rsid w:val="0019109E"/>
    <w:rsid w:val="00192AD2"/>
    <w:rsid w:val="00196ADA"/>
    <w:rsid w:val="001A096D"/>
    <w:rsid w:val="001A0A61"/>
    <w:rsid w:val="001A1A70"/>
    <w:rsid w:val="001A46C2"/>
    <w:rsid w:val="001A482B"/>
    <w:rsid w:val="001B1D8F"/>
    <w:rsid w:val="001B2F93"/>
    <w:rsid w:val="001B5932"/>
    <w:rsid w:val="001B7CC2"/>
    <w:rsid w:val="001C0EF1"/>
    <w:rsid w:val="001C32D6"/>
    <w:rsid w:val="001C7F5C"/>
    <w:rsid w:val="001D285B"/>
    <w:rsid w:val="001D2D56"/>
    <w:rsid w:val="001D3FA5"/>
    <w:rsid w:val="001D4246"/>
    <w:rsid w:val="001D5E19"/>
    <w:rsid w:val="001D6958"/>
    <w:rsid w:val="001D7842"/>
    <w:rsid w:val="001E0146"/>
    <w:rsid w:val="001E1ED1"/>
    <w:rsid w:val="001E36C6"/>
    <w:rsid w:val="001E494B"/>
    <w:rsid w:val="001E516C"/>
    <w:rsid w:val="001E6709"/>
    <w:rsid w:val="001E7106"/>
    <w:rsid w:val="001F0B96"/>
    <w:rsid w:val="001F0FA0"/>
    <w:rsid w:val="001F1EA9"/>
    <w:rsid w:val="001F2924"/>
    <w:rsid w:val="001F4C14"/>
    <w:rsid w:val="001F5198"/>
    <w:rsid w:val="001F63AB"/>
    <w:rsid w:val="001F6B59"/>
    <w:rsid w:val="001F6F3C"/>
    <w:rsid w:val="00200C3B"/>
    <w:rsid w:val="002015B5"/>
    <w:rsid w:val="00203A92"/>
    <w:rsid w:val="0020588A"/>
    <w:rsid w:val="00207170"/>
    <w:rsid w:val="002072B0"/>
    <w:rsid w:val="002102A9"/>
    <w:rsid w:val="00213452"/>
    <w:rsid w:val="00213645"/>
    <w:rsid w:val="002152D0"/>
    <w:rsid w:val="0021561B"/>
    <w:rsid w:val="0022182C"/>
    <w:rsid w:val="00222DB3"/>
    <w:rsid w:val="00225370"/>
    <w:rsid w:val="0022749B"/>
    <w:rsid w:val="002343EE"/>
    <w:rsid w:val="00236B05"/>
    <w:rsid w:val="002372C7"/>
    <w:rsid w:val="0024069B"/>
    <w:rsid w:val="002419E3"/>
    <w:rsid w:val="002431E1"/>
    <w:rsid w:val="00246763"/>
    <w:rsid w:val="00254706"/>
    <w:rsid w:val="00264E38"/>
    <w:rsid w:val="00266D8D"/>
    <w:rsid w:val="00271A3B"/>
    <w:rsid w:val="002739D1"/>
    <w:rsid w:val="002760F6"/>
    <w:rsid w:val="00282253"/>
    <w:rsid w:val="002845A3"/>
    <w:rsid w:val="0029023C"/>
    <w:rsid w:val="0029396E"/>
    <w:rsid w:val="00293AB7"/>
    <w:rsid w:val="00295AEB"/>
    <w:rsid w:val="00297D80"/>
    <w:rsid w:val="00297E90"/>
    <w:rsid w:val="002A06F6"/>
    <w:rsid w:val="002A1057"/>
    <w:rsid w:val="002A3A0C"/>
    <w:rsid w:val="002A57AE"/>
    <w:rsid w:val="002B3A09"/>
    <w:rsid w:val="002B5BA9"/>
    <w:rsid w:val="002B6387"/>
    <w:rsid w:val="002C384D"/>
    <w:rsid w:val="002D4F1C"/>
    <w:rsid w:val="002D7D2E"/>
    <w:rsid w:val="002E0129"/>
    <w:rsid w:val="002E1B84"/>
    <w:rsid w:val="002E3DED"/>
    <w:rsid w:val="002E64AB"/>
    <w:rsid w:val="002E7036"/>
    <w:rsid w:val="002E706D"/>
    <w:rsid w:val="002E7142"/>
    <w:rsid w:val="002E7B9F"/>
    <w:rsid w:val="002F4FA8"/>
    <w:rsid w:val="002F5862"/>
    <w:rsid w:val="002F766D"/>
    <w:rsid w:val="0030565E"/>
    <w:rsid w:val="003064C2"/>
    <w:rsid w:val="00314808"/>
    <w:rsid w:val="00314D58"/>
    <w:rsid w:val="00324A92"/>
    <w:rsid w:val="00327285"/>
    <w:rsid w:val="00327319"/>
    <w:rsid w:val="0033026E"/>
    <w:rsid w:val="00331404"/>
    <w:rsid w:val="00336B82"/>
    <w:rsid w:val="00343CD1"/>
    <w:rsid w:val="00345362"/>
    <w:rsid w:val="00360573"/>
    <w:rsid w:val="00363383"/>
    <w:rsid w:val="003655FB"/>
    <w:rsid w:val="00366D4F"/>
    <w:rsid w:val="00367C4B"/>
    <w:rsid w:val="003712C8"/>
    <w:rsid w:val="003719EC"/>
    <w:rsid w:val="00371E70"/>
    <w:rsid w:val="00373428"/>
    <w:rsid w:val="00375227"/>
    <w:rsid w:val="003764C8"/>
    <w:rsid w:val="003772F2"/>
    <w:rsid w:val="003810BF"/>
    <w:rsid w:val="00382C97"/>
    <w:rsid w:val="003843D2"/>
    <w:rsid w:val="003850FB"/>
    <w:rsid w:val="0039087E"/>
    <w:rsid w:val="00393374"/>
    <w:rsid w:val="00394373"/>
    <w:rsid w:val="003A00AB"/>
    <w:rsid w:val="003A26C5"/>
    <w:rsid w:val="003A7C85"/>
    <w:rsid w:val="003B4D1D"/>
    <w:rsid w:val="003B6EEE"/>
    <w:rsid w:val="003B6FA0"/>
    <w:rsid w:val="003C3135"/>
    <w:rsid w:val="003C3AD8"/>
    <w:rsid w:val="003C7E20"/>
    <w:rsid w:val="003D07CE"/>
    <w:rsid w:val="003D155D"/>
    <w:rsid w:val="003D1882"/>
    <w:rsid w:val="003D330F"/>
    <w:rsid w:val="003E05D4"/>
    <w:rsid w:val="003E0BE2"/>
    <w:rsid w:val="003E26F8"/>
    <w:rsid w:val="003E3FF4"/>
    <w:rsid w:val="003E6C1A"/>
    <w:rsid w:val="003E6F37"/>
    <w:rsid w:val="003E724F"/>
    <w:rsid w:val="003E7D3C"/>
    <w:rsid w:val="003F0584"/>
    <w:rsid w:val="003F06FA"/>
    <w:rsid w:val="003F0D2B"/>
    <w:rsid w:val="003F3339"/>
    <w:rsid w:val="003F3437"/>
    <w:rsid w:val="003F3B52"/>
    <w:rsid w:val="003F42FC"/>
    <w:rsid w:val="003F56C1"/>
    <w:rsid w:val="004004D2"/>
    <w:rsid w:val="00401B17"/>
    <w:rsid w:val="0040320D"/>
    <w:rsid w:val="0040343E"/>
    <w:rsid w:val="00405639"/>
    <w:rsid w:val="00406588"/>
    <w:rsid w:val="004134E0"/>
    <w:rsid w:val="00413AD0"/>
    <w:rsid w:val="0041518A"/>
    <w:rsid w:val="00423CCB"/>
    <w:rsid w:val="004243BF"/>
    <w:rsid w:val="00424816"/>
    <w:rsid w:val="00424944"/>
    <w:rsid w:val="00426793"/>
    <w:rsid w:val="00434AF7"/>
    <w:rsid w:val="00435AA9"/>
    <w:rsid w:val="00450467"/>
    <w:rsid w:val="00450AFD"/>
    <w:rsid w:val="00454CFA"/>
    <w:rsid w:val="00462380"/>
    <w:rsid w:val="0046240A"/>
    <w:rsid w:val="00467467"/>
    <w:rsid w:val="00474517"/>
    <w:rsid w:val="00477FB9"/>
    <w:rsid w:val="0048406C"/>
    <w:rsid w:val="004862DF"/>
    <w:rsid w:val="004878CA"/>
    <w:rsid w:val="0049776D"/>
    <w:rsid w:val="004A02D5"/>
    <w:rsid w:val="004A0845"/>
    <w:rsid w:val="004A3907"/>
    <w:rsid w:val="004A454E"/>
    <w:rsid w:val="004A5C6E"/>
    <w:rsid w:val="004B04BD"/>
    <w:rsid w:val="004B21A4"/>
    <w:rsid w:val="004B33B9"/>
    <w:rsid w:val="004B470A"/>
    <w:rsid w:val="004B599D"/>
    <w:rsid w:val="004C38E3"/>
    <w:rsid w:val="004D5549"/>
    <w:rsid w:val="004E28C1"/>
    <w:rsid w:val="004E4503"/>
    <w:rsid w:val="004F1DC3"/>
    <w:rsid w:val="004F65A7"/>
    <w:rsid w:val="005008A1"/>
    <w:rsid w:val="005036DF"/>
    <w:rsid w:val="00504372"/>
    <w:rsid w:val="00504ED3"/>
    <w:rsid w:val="00507A3A"/>
    <w:rsid w:val="0051020A"/>
    <w:rsid w:val="00511157"/>
    <w:rsid w:val="00511873"/>
    <w:rsid w:val="0051299E"/>
    <w:rsid w:val="0051407B"/>
    <w:rsid w:val="00516292"/>
    <w:rsid w:val="00517F2C"/>
    <w:rsid w:val="005216D1"/>
    <w:rsid w:val="0052391D"/>
    <w:rsid w:val="00525DA8"/>
    <w:rsid w:val="0052777A"/>
    <w:rsid w:val="00527CFF"/>
    <w:rsid w:val="0053001B"/>
    <w:rsid w:val="00530C98"/>
    <w:rsid w:val="00534BEF"/>
    <w:rsid w:val="005376D7"/>
    <w:rsid w:val="00537CD7"/>
    <w:rsid w:val="00541B63"/>
    <w:rsid w:val="00542264"/>
    <w:rsid w:val="00546AFA"/>
    <w:rsid w:val="00555398"/>
    <w:rsid w:val="00556636"/>
    <w:rsid w:val="005566B6"/>
    <w:rsid w:val="005627FF"/>
    <w:rsid w:val="00562B44"/>
    <w:rsid w:val="0056453C"/>
    <w:rsid w:val="00565BCD"/>
    <w:rsid w:val="0056600D"/>
    <w:rsid w:val="0056686A"/>
    <w:rsid w:val="00567304"/>
    <w:rsid w:val="0057164F"/>
    <w:rsid w:val="005720BE"/>
    <w:rsid w:val="005738DF"/>
    <w:rsid w:val="00573D06"/>
    <w:rsid w:val="005751EC"/>
    <w:rsid w:val="00577624"/>
    <w:rsid w:val="00582BE1"/>
    <w:rsid w:val="00583A31"/>
    <w:rsid w:val="00585FD2"/>
    <w:rsid w:val="00591515"/>
    <w:rsid w:val="0059240F"/>
    <w:rsid w:val="005964A2"/>
    <w:rsid w:val="00596679"/>
    <w:rsid w:val="00596FA8"/>
    <w:rsid w:val="00597471"/>
    <w:rsid w:val="005A2EB5"/>
    <w:rsid w:val="005A3DDD"/>
    <w:rsid w:val="005B0B1D"/>
    <w:rsid w:val="005B1B8F"/>
    <w:rsid w:val="005B2099"/>
    <w:rsid w:val="005B3ED8"/>
    <w:rsid w:val="005B7D2B"/>
    <w:rsid w:val="005B7EBD"/>
    <w:rsid w:val="005C377E"/>
    <w:rsid w:val="005C5421"/>
    <w:rsid w:val="005D3D4F"/>
    <w:rsid w:val="005D59F7"/>
    <w:rsid w:val="005D5CE2"/>
    <w:rsid w:val="005D6128"/>
    <w:rsid w:val="005D7633"/>
    <w:rsid w:val="005E0DF8"/>
    <w:rsid w:val="005E1D24"/>
    <w:rsid w:val="005F0A9E"/>
    <w:rsid w:val="005F37C4"/>
    <w:rsid w:val="005F5254"/>
    <w:rsid w:val="005F59CD"/>
    <w:rsid w:val="006006F0"/>
    <w:rsid w:val="00600F61"/>
    <w:rsid w:val="006033AA"/>
    <w:rsid w:val="006073D3"/>
    <w:rsid w:val="00607B0A"/>
    <w:rsid w:val="00613678"/>
    <w:rsid w:val="00613FC4"/>
    <w:rsid w:val="006158EB"/>
    <w:rsid w:val="00615FD6"/>
    <w:rsid w:val="00622F67"/>
    <w:rsid w:val="00623815"/>
    <w:rsid w:val="00627CE5"/>
    <w:rsid w:val="00632B0C"/>
    <w:rsid w:val="00632B0F"/>
    <w:rsid w:val="006430D1"/>
    <w:rsid w:val="0064474C"/>
    <w:rsid w:val="00645BDC"/>
    <w:rsid w:val="006470F3"/>
    <w:rsid w:val="00650DDB"/>
    <w:rsid w:val="00651D79"/>
    <w:rsid w:val="00652F86"/>
    <w:rsid w:val="006561EE"/>
    <w:rsid w:val="00656FA1"/>
    <w:rsid w:val="0065766A"/>
    <w:rsid w:val="0066336B"/>
    <w:rsid w:val="006667A8"/>
    <w:rsid w:val="006715D7"/>
    <w:rsid w:val="00674825"/>
    <w:rsid w:val="00676549"/>
    <w:rsid w:val="00677FE7"/>
    <w:rsid w:val="00680198"/>
    <w:rsid w:val="00683727"/>
    <w:rsid w:val="00684455"/>
    <w:rsid w:val="00684B2A"/>
    <w:rsid w:val="00685613"/>
    <w:rsid w:val="0068659E"/>
    <w:rsid w:val="00687B0A"/>
    <w:rsid w:val="00687B5E"/>
    <w:rsid w:val="00687D74"/>
    <w:rsid w:val="00692EB6"/>
    <w:rsid w:val="0069475F"/>
    <w:rsid w:val="006A0DBA"/>
    <w:rsid w:val="006A17C3"/>
    <w:rsid w:val="006A18FB"/>
    <w:rsid w:val="006A45F5"/>
    <w:rsid w:val="006A49EC"/>
    <w:rsid w:val="006A5D8D"/>
    <w:rsid w:val="006A6AA6"/>
    <w:rsid w:val="006B3B00"/>
    <w:rsid w:val="006B54EC"/>
    <w:rsid w:val="006B6083"/>
    <w:rsid w:val="006B75DA"/>
    <w:rsid w:val="006C1FDB"/>
    <w:rsid w:val="006C263C"/>
    <w:rsid w:val="006C4698"/>
    <w:rsid w:val="006C5C17"/>
    <w:rsid w:val="006D291E"/>
    <w:rsid w:val="006D4028"/>
    <w:rsid w:val="006D4F31"/>
    <w:rsid w:val="006D632F"/>
    <w:rsid w:val="006D6A41"/>
    <w:rsid w:val="006D7563"/>
    <w:rsid w:val="006E42EB"/>
    <w:rsid w:val="006E7A79"/>
    <w:rsid w:val="006F2488"/>
    <w:rsid w:val="006F2677"/>
    <w:rsid w:val="006F43E6"/>
    <w:rsid w:val="006F4E16"/>
    <w:rsid w:val="006F4FDA"/>
    <w:rsid w:val="006F55B6"/>
    <w:rsid w:val="00702DF7"/>
    <w:rsid w:val="007102CB"/>
    <w:rsid w:val="0071210B"/>
    <w:rsid w:val="00712CD6"/>
    <w:rsid w:val="00720473"/>
    <w:rsid w:val="00721548"/>
    <w:rsid w:val="00724259"/>
    <w:rsid w:val="00724876"/>
    <w:rsid w:val="007338E9"/>
    <w:rsid w:val="00733EA6"/>
    <w:rsid w:val="00734861"/>
    <w:rsid w:val="00740363"/>
    <w:rsid w:val="0074106B"/>
    <w:rsid w:val="00741C94"/>
    <w:rsid w:val="00745445"/>
    <w:rsid w:val="00745756"/>
    <w:rsid w:val="0074637B"/>
    <w:rsid w:val="00753C2D"/>
    <w:rsid w:val="00753FB8"/>
    <w:rsid w:val="0075425A"/>
    <w:rsid w:val="00755456"/>
    <w:rsid w:val="00757DD3"/>
    <w:rsid w:val="0076121E"/>
    <w:rsid w:val="00762863"/>
    <w:rsid w:val="00762E71"/>
    <w:rsid w:val="0076361F"/>
    <w:rsid w:val="00763A15"/>
    <w:rsid w:val="00763F7A"/>
    <w:rsid w:val="0076468E"/>
    <w:rsid w:val="00764EBF"/>
    <w:rsid w:val="0076548F"/>
    <w:rsid w:val="0077181C"/>
    <w:rsid w:val="00771A8D"/>
    <w:rsid w:val="00774AE3"/>
    <w:rsid w:val="00780847"/>
    <w:rsid w:val="00780AEE"/>
    <w:rsid w:val="0078231A"/>
    <w:rsid w:val="00782726"/>
    <w:rsid w:val="00784DB0"/>
    <w:rsid w:val="00784E16"/>
    <w:rsid w:val="00784E72"/>
    <w:rsid w:val="00784FDB"/>
    <w:rsid w:val="007870D3"/>
    <w:rsid w:val="00787D37"/>
    <w:rsid w:val="00787E0B"/>
    <w:rsid w:val="00791DE6"/>
    <w:rsid w:val="00793E73"/>
    <w:rsid w:val="007A013A"/>
    <w:rsid w:val="007A23BB"/>
    <w:rsid w:val="007A3223"/>
    <w:rsid w:val="007A49DE"/>
    <w:rsid w:val="007B2BEC"/>
    <w:rsid w:val="007B3FBB"/>
    <w:rsid w:val="007B492A"/>
    <w:rsid w:val="007B68FE"/>
    <w:rsid w:val="007B6DD4"/>
    <w:rsid w:val="007C051B"/>
    <w:rsid w:val="007C683D"/>
    <w:rsid w:val="007C7231"/>
    <w:rsid w:val="007D0F70"/>
    <w:rsid w:val="007D34D5"/>
    <w:rsid w:val="007D7684"/>
    <w:rsid w:val="007E3563"/>
    <w:rsid w:val="007E7AC3"/>
    <w:rsid w:val="007E7C00"/>
    <w:rsid w:val="007F4AB0"/>
    <w:rsid w:val="007F5214"/>
    <w:rsid w:val="00800E04"/>
    <w:rsid w:val="00804C36"/>
    <w:rsid w:val="008051F6"/>
    <w:rsid w:val="008053B8"/>
    <w:rsid w:val="00805F7F"/>
    <w:rsid w:val="00811B80"/>
    <w:rsid w:val="00813A29"/>
    <w:rsid w:val="008168D4"/>
    <w:rsid w:val="00821342"/>
    <w:rsid w:val="008218C9"/>
    <w:rsid w:val="00823B8D"/>
    <w:rsid w:val="00824BEB"/>
    <w:rsid w:val="00830FC1"/>
    <w:rsid w:val="00832E20"/>
    <w:rsid w:val="008341AA"/>
    <w:rsid w:val="0083467A"/>
    <w:rsid w:val="00834716"/>
    <w:rsid w:val="00834C8E"/>
    <w:rsid w:val="00835326"/>
    <w:rsid w:val="008400BA"/>
    <w:rsid w:val="00845966"/>
    <w:rsid w:val="00846F33"/>
    <w:rsid w:val="00847A3C"/>
    <w:rsid w:val="00850FF1"/>
    <w:rsid w:val="00855E6E"/>
    <w:rsid w:val="008566B3"/>
    <w:rsid w:val="00856810"/>
    <w:rsid w:val="00860137"/>
    <w:rsid w:val="008608C3"/>
    <w:rsid w:val="00863E78"/>
    <w:rsid w:val="008679D7"/>
    <w:rsid w:val="008708B0"/>
    <w:rsid w:val="00872486"/>
    <w:rsid w:val="00873AF0"/>
    <w:rsid w:val="00874320"/>
    <w:rsid w:val="00882039"/>
    <w:rsid w:val="00883BC0"/>
    <w:rsid w:val="008879BA"/>
    <w:rsid w:val="00887B3D"/>
    <w:rsid w:val="008912CC"/>
    <w:rsid w:val="00896373"/>
    <w:rsid w:val="008965A0"/>
    <w:rsid w:val="008A1261"/>
    <w:rsid w:val="008A4C44"/>
    <w:rsid w:val="008A71B0"/>
    <w:rsid w:val="008B1C49"/>
    <w:rsid w:val="008B3119"/>
    <w:rsid w:val="008B5BDA"/>
    <w:rsid w:val="008C28C2"/>
    <w:rsid w:val="008C3CF6"/>
    <w:rsid w:val="008C4832"/>
    <w:rsid w:val="008C548B"/>
    <w:rsid w:val="008C5F27"/>
    <w:rsid w:val="008C78E3"/>
    <w:rsid w:val="008D1874"/>
    <w:rsid w:val="008D30BA"/>
    <w:rsid w:val="008D4B1B"/>
    <w:rsid w:val="008D661D"/>
    <w:rsid w:val="008E1989"/>
    <w:rsid w:val="008E378D"/>
    <w:rsid w:val="008E46E5"/>
    <w:rsid w:val="008E572F"/>
    <w:rsid w:val="008E62A3"/>
    <w:rsid w:val="008E7605"/>
    <w:rsid w:val="008F0A96"/>
    <w:rsid w:val="008F17FB"/>
    <w:rsid w:val="008F1D65"/>
    <w:rsid w:val="008F20FB"/>
    <w:rsid w:val="008F239D"/>
    <w:rsid w:val="008F55BA"/>
    <w:rsid w:val="008F5EDD"/>
    <w:rsid w:val="008F7FA8"/>
    <w:rsid w:val="0090418B"/>
    <w:rsid w:val="00904DF3"/>
    <w:rsid w:val="00905255"/>
    <w:rsid w:val="00907D4C"/>
    <w:rsid w:val="009149A7"/>
    <w:rsid w:val="00920513"/>
    <w:rsid w:val="0092399F"/>
    <w:rsid w:val="0092559C"/>
    <w:rsid w:val="00925679"/>
    <w:rsid w:val="009315FB"/>
    <w:rsid w:val="009316B4"/>
    <w:rsid w:val="00933340"/>
    <w:rsid w:val="0094467A"/>
    <w:rsid w:val="0095011F"/>
    <w:rsid w:val="00950168"/>
    <w:rsid w:val="00950A92"/>
    <w:rsid w:val="009524C9"/>
    <w:rsid w:val="009608DE"/>
    <w:rsid w:val="009610E8"/>
    <w:rsid w:val="00972601"/>
    <w:rsid w:val="00986804"/>
    <w:rsid w:val="00987A43"/>
    <w:rsid w:val="0099184D"/>
    <w:rsid w:val="009945C0"/>
    <w:rsid w:val="0099717E"/>
    <w:rsid w:val="00997FBD"/>
    <w:rsid w:val="009A0E5E"/>
    <w:rsid w:val="009B07B2"/>
    <w:rsid w:val="009B231A"/>
    <w:rsid w:val="009B3771"/>
    <w:rsid w:val="009B3A38"/>
    <w:rsid w:val="009B40C8"/>
    <w:rsid w:val="009B4DBF"/>
    <w:rsid w:val="009B5BEF"/>
    <w:rsid w:val="009B76E4"/>
    <w:rsid w:val="009B772C"/>
    <w:rsid w:val="009B7EB2"/>
    <w:rsid w:val="009C346F"/>
    <w:rsid w:val="009C76C1"/>
    <w:rsid w:val="009D0954"/>
    <w:rsid w:val="009D3A24"/>
    <w:rsid w:val="009D485D"/>
    <w:rsid w:val="009D69B6"/>
    <w:rsid w:val="009D7066"/>
    <w:rsid w:val="009D72C9"/>
    <w:rsid w:val="009E0A5B"/>
    <w:rsid w:val="009F6A5C"/>
    <w:rsid w:val="009F74F3"/>
    <w:rsid w:val="00A00878"/>
    <w:rsid w:val="00A10E51"/>
    <w:rsid w:val="00A12165"/>
    <w:rsid w:val="00A131C9"/>
    <w:rsid w:val="00A20FF5"/>
    <w:rsid w:val="00A2278A"/>
    <w:rsid w:val="00A25C3D"/>
    <w:rsid w:val="00A2605D"/>
    <w:rsid w:val="00A269F9"/>
    <w:rsid w:val="00A310BF"/>
    <w:rsid w:val="00A31ADD"/>
    <w:rsid w:val="00A33666"/>
    <w:rsid w:val="00A367CA"/>
    <w:rsid w:val="00A43F3F"/>
    <w:rsid w:val="00A44D50"/>
    <w:rsid w:val="00A4548D"/>
    <w:rsid w:val="00A47734"/>
    <w:rsid w:val="00A51807"/>
    <w:rsid w:val="00A5264F"/>
    <w:rsid w:val="00A526E7"/>
    <w:rsid w:val="00A528DD"/>
    <w:rsid w:val="00A55370"/>
    <w:rsid w:val="00A5620B"/>
    <w:rsid w:val="00A56E41"/>
    <w:rsid w:val="00A57B5A"/>
    <w:rsid w:val="00A61979"/>
    <w:rsid w:val="00A64B81"/>
    <w:rsid w:val="00A64C80"/>
    <w:rsid w:val="00A724EF"/>
    <w:rsid w:val="00A738AA"/>
    <w:rsid w:val="00A74C9C"/>
    <w:rsid w:val="00A75FE3"/>
    <w:rsid w:val="00A772A6"/>
    <w:rsid w:val="00A850CB"/>
    <w:rsid w:val="00A85E87"/>
    <w:rsid w:val="00A90AD2"/>
    <w:rsid w:val="00A93A02"/>
    <w:rsid w:val="00A93E21"/>
    <w:rsid w:val="00A94E6F"/>
    <w:rsid w:val="00A97B25"/>
    <w:rsid w:val="00AA3396"/>
    <w:rsid w:val="00AB3234"/>
    <w:rsid w:val="00AB3756"/>
    <w:rsid w:val="00AB53CB"/>
    <w:rsid w:val="00AC0520"/>
    <w:rsid w:val="00AC392A"/>
    <w:rsid w:val="00AC5255"/>
    <w:rsid w:val="00AC5404"/>
    <w:rsid w:val="00AC7965"/>
    <w:rsid w:val="00AC7BC6"/>
    <w:rsid w:val="00AD1BB7"/>
    <w:rsid w:val="00AD3421"/>
    <w:rsid w:val="00AD45E9"/>
    <w:rsid w:val="00AD5EE5"/>
    <w:rsid w:val="00AD67F2"/>
    <w:rsid w:val="00AE3278"/>
    <w:rsid w:val="00AE3D26"/>
    <w:rsid w:val="00AF00FB"/>
    <w:rsid w:val="00AF44EB"/>
    <w:rsid w:val="00AF572F"/>
    <w:rsid w:val="00B0085A"/>
    <w:rsid w:val="00B01412"/>
    <w:rsid w:val="00B039A6"/>
    <w:rsid w:val="00B04666"/>
    <w:rsid w:val="00B04B24"/>
    <w:rsid w:val="00B05CC3"/>
    <w:rsid w:val="00B10A77"/>
    <w:rsid w:val="00B110BA"/>
    <w:rsid w:val="00B11437"/>
    <w:rsid w:val="00B14990"/>
    <w:rsid w:val="00B15136"/>
    <w:rsid w:val="00B16912"/>
    <w:rsid w:val="00B23FC6"/>
    <w:rsid w:val="00B241F3"/>
    <w:rsid w:val="00B26C88"/>
    <w:rsid w:val="00B26F68"/>
    <w:rsid w:val="00B276F9"/>
    <w:rsid w:val="00B279C9"/>
    <w:rsid w:val="00B3130E"/>
    <w:rsid w:val="00B33030"/>
    <w:rsid w:val="00B36158"/>
    <w:rsid w:val="00B37384"/>
    <w:rsid w:val="00B412B9"/>
    <w:rsid w:val="00B43536"/>
    <w:rsid w:val="00B43F4A"/>
    <w:rsid w:val="00B45760"/>
    <w:rsid w:val="00B460B7"/>
    <w:rsid w:val="00B502CD"/>
    <w:rsid w:val="00B509B8"/>
    <w:rsid w:val="00B517CE"/>
    <w:rsid w:val="00B51EB4"/>
    <w:rsid w:val="00B531C7"/>
    <w:rsid w:val="00B6022E"/>
    <w:rsid w:val="00B6347F"/>
    <w:rsid w:val="00B647E5"/>
    <w:rsid w:val="00B64FEC"/>
    <w:rsid w:val="00B65644"/>
    <w:rsid w:val="00B67435"/>
    <w:rsid w:val="00B70FFA"/>
    <w:rsid w:val="00B71732"/>
    <w:rsid w:val="00B72496"/>
    <w:rsid w:val="00B83318"/>
    <w:rsid w:val="00BA02D8"/>
    <w:rsid w:val="00BA042B"/>
    <w:rsid w:val="00BA050D"/>
    <w:rsid w:val="00BA1CEC"/>
    <w:rsid w:val="00BA1D9C"/>
    <w:rsid w:val="00BA1ECF"/>
    <w:rsid w:val="00BA5735"/>
    <w:rsid w:val="00BA66BD"/>
    <w:rsid w:val="00BB232D"/>
    <w:rsid w:val="00BB3F0E"/>
    <w:rsid w:val="00BB6A34"/>
    <w:rsid w:val="00BB6F6E"/>
    <w:rsid w:val="00BB70D5"/>
    <w:rsid w:val="00BC0F49"/>
    <w:rsid w:val="00BD3567"/>
    <w:rsid w:val="00BD3A79"/>
    <w:rsid w:val="00BD3E3D"/>
    <w:rsid w:val="00BE1A92"/>
    <w:rsid w:val="00BE5331"/>
    <w:rsid w:val="00BE6A7F"/>
    <w:rsid w:val="00BE7F8A"/>
    <w:rsid w:val="00BF2E4F"/>
    <w:rsid w:val="00BF7A66"/>
    <w:rsid w:val="00C00342"/>
    <w:rsid w:val="00C00A4E"/>
    <w:rsid w:val="00C03F44"/>
    <w:rsid w:val="00C04A36"/>
    <w:rsid w:val="00C050E7"/>
    <w:rsid w:val="00C10F69"/>
    <w:rsid w:val="00C12C5C"/>
    <w:rsid w:val="00C1389B"/>
    <w:rsid w:val="00C1424D"/>
    <w:rsid w:val="00C156D3"/>
    <w:rsid w:val="00C15E1C"/>
    <w:rsid w:val="00C176F3"/>
    <w:rsid w:val="00C20E8D"/>
    <w:rsid w:val="00C21DC1"/>
    <w:rsid w:val="00C32104"/>
    <w:rsid w:val="00C33FEC"/>
    <w:rsid w:val="00C423BB"/>
    <w:rsid w:val="00C42677"/>
    <w:rsid w:val="00C448FC"/>
    <w:rsid w:val="00C44A3E"/>
    <w:rsid w:val="00C44A5E"/>
    <w:rsid w:val="00C44FCF"/>
    <w:rsid w:val="00C50E17"/>
    <w:rsid w:val="00C55810"/>
    <w:rsid w:val="00C60358"/>
    <w:rsid w:val="00C61AEB"/>
    <w:rsid w:val="00C65C93"/>
    <w:rsid w:val="00C6667B"/>
    <w:rsid w:val="00C67911"/>
    <w:rsid w:val="00C67D92"/>
    <w:rsid w:val="00C714BC"/>
    <w:rsid w:val="00C74131"/>
    <w:rsid w:val="00C750FF"/>
    <w:rsid w:val="00C77140"/>
    <w:rsid w:val="00C7779A"/>
    <w:rsid w:val="00C804DB"/>
    <w:rsid w:val="00C82680"/>
    <w:rsid w:val="00C868CF"/>
    <w:rsid w:val="00C87B70"/>
    <w:rsid w:val="00C9349B"/>
    <w:rsid w:val="00C95CD8"/>
    <w:rsid w:val="00C96F77"/>
    <w:rsid w:val="00CA13DF"/>
    <w:rsid w:val="00CA200B"/>
    <w:rsid w:val="00CA5513"/>
    <w:rsid w:val="00CA682F"/>
    <w:rsid w:val="00CA69AA"/>
    <w:rsid w:val="00CA69AF"/>
    <w:rsid w:val="00CB089C"/>
    <w:rsid w:val="00CB71E5"/>
    <w:rsid w:val="00CC628A"/>
    <w:rsid w:val="00CD738E"/>
    <w:rsid w:val="00CE02BD"/>
    <w:rsid w:val="00CE14BA"/>
    <w:rsid w:val="00CE18F5"/>
    <w:rsid w:val="00CE6CE9"/>
    <w:rsid w:val="00CF18E9"/>
    <w:rsid w:val="00CF4663"/>
    <w:rsid w:val="00D05C46"/>
    <w:rsid w:val="00D11AFB"/>
    <w:rsid w:val="00D1346E"/>
    <w:rsid w:val="00D13B5A"/>
    <w:rsid w:val="00D16ED6"/>
    <w:rsid w:val="00D171DF"/>
    <w:rsid w:val="00D20886"/>
    <w:rsid w:val="00D21866"/>
    <w:rsid w:val="00D21BCD"/>
    <w:rsid w:val="00D24E01"/>
    <w:rsid w:val="00D24FDD"/>
    <w:rsid w:val="00D30545"/>
    <w:rsid w:val="00D334FC"/>
    <w:rsid w:val="00D357BF"/>
    <w:rsid w:val="00D36DFF"/>
    <w:rsid w:val="00D400BE"/>
    <w:rsid w:val="00D41C92"/>
    <w:rsid w:val="00D43FF5"/>
    <w:rsid w:val="00D45214"/>
    <w:rsid w:val="00D45D3B"/>
    <w:rsid w:val="00D46C0D"/>
    <w:rsid w:val="00D47273"/>
    <w:rsid w:val="00D50A7F"/>
    <w:rsid w:val="00D52589"/>
    <w:rsid w:val="00D6101F"/>
    <w:rsid w:val="00D62B20"/>
    <w:rsid w:val="00D65A16"/>
    <w:rsid w:val="00D70BEA"/>
    <w:rsid w:val="00D721BC"/>
    <w:rsid w:val="00D72ABB"/>
    <w:rsid w:val="00D74F11"/>
    <w:rsid w:val="00D75E59"/>
    <w:rsid w:val="00D77F46"/>
    <w:rsid w:val="00D80961"/>
    <w:rsid w:val="00D810BE"/>
    <w:rsid w:val="00D81B39"/>
    <w:rsid w:val="00D85C1F"/>
    <w:rsid w:val="00D86258"/>
    <w:rsid w:val="00D93B0E"/>
    <w:rsid w:val="00D942E2"/>
    <w:rsid w:val="00D94A2D"/>
    <w:rsid w:val="00D9553A"/>
    <w:rsid w:val="00DA17E3"/>
    <w:rsid w:val="00DA25AC"/>
    <w:rsid w:val="00DA25C4"/>
    <w:rsid w:val="00DA6B9D"/>
    <w:rsid w:val="00DA6E29"/>
    <w:rsid w:val="00DA6EF0"/>
    <w:rsid w:val="00DB004E"/>
    <w:rsid w:val="00DB4EBE"/>
    <w:rsid w:val="00DC051E"/>
    <w:rsid w:val="00DC33EE"/>
    <w:rsid w:val="00DC470A"/>
    <w:rsid w:val="00DC5A60"/>
    <w:rsid w:val="00DC7055"/>
    <w:rsid w:val="00DD0155"/>
    <w:rsid w:val="00DD01F1"/>
    <w:rsid w:val="00DD0A45"/>
    <w:rsid w:val="00DD0AC3"/>
    <w:rsid w:val="00DD4D83"/>
    <w:rsid w:val="00DD4EF4"/>
    <w:rsid w:val="00DD5C39"/>
    <w:rsid w:val="00DD6E52"/>
    <w:rsid w:val="00DE1F2E"/>
    <w:rsid w:val="00DE5E9F"/>
    <w:rsid w:val="00DF09D6"/>
    <w:rsid w:val="00DF0D8E"/>
    <w:rsid w:val="00DF73A6"/>
    <w:rsid w:val="00E051DE"/>
    <w:rsid w:val="00E0722D"/>
    <w:rsid w:val="00E115F5"/>
    <w:rsid w:val="00E13BCD"/>
    <w:rsid w:val="00E14124"/>
    <w:rsid w:val="00E15086"/>
    <w:rsid w:val="00E20642"/>
    <w:rsid w:val="00E247A5"/>
    <w:rsid w:val="00E24E19"/>
    <w:rsid w:val="00E26889"/>
    <w:rsid w:val="00E26B60"/>
    <w:rsid w:val="00E27535"/>
    <w:rsid w:val="00E27538"/>
    <w:rsid w:val="00E32920"/>
    <w:rsid w:val="00E343DF"/>
    <w:rsid w:val="00E4457F"/>
    <w:rsid w:val="00E5257B"/>
    <w:rsid w:val="00E545CA"/>
    <w:rsid w:val="00E56C55"/>
    <w:rsid w:val="00E6064B"/>
    <w:rsid w:val="00E607A0"/>
    <w:rsid w:val="00E658D2"/>
    <w:rsid w:val="00E66304"/>
    <w:rsid w:val="00E725C7"/>
    <w:rsid w:val="00E758BA"/>
    <w:rsid w:val="00E77A40"/>
    <w:rsid w:val="00E80607"/>
    <w:rsid w:val="00E82D24"/>
    <w:rsid w:val="00E8345B"/>
    <w:rsid w:val="00E83A3F"/>
    <w:rsid w:val="00E83DD4"/>
    <w:rsid w:val="00E845BD"/>
    <w:rsid w:val="00E90031"/>
    <w:rsid w:val="00E90103"/>
    <w:rsid w:val="00E91008"/>
    <w:rsid w:val="00E92378"/>
    <w:rsid w:val="00E931AF"/>
    <w:rsid w:val="00E947F0"/>
    <w:rsid w:val="00E965E8"/>
    <w:rsid w:val="00EA0170"/>
    <w:rsid w:val="00EA17FF"/>
    <w:rsid w:val="00EA4207"/>
    <w:rsid w:val="00EA458E"/>
    <w:rsid w:val="00EB3C22"/>
    <w:rsid w:val="00EB4984"/>
    <w:rsid w:val="00EB4D4E"/>
    <w:rsid w:val="00EB60EC"/>
    <w:rsid w:val="00EB7F02"/>
    <w:rsid w:val="00EC594E"/>
    <w:rsid w:val="00EC64CF"/>
    <w:rsid w:val="00ED3A65"/>
    <w:rsid w:val="00ED485B"/>
    <w:rsid w:val="00ED49F5"/>
    <w:rsid w:val="00ED583A"/>
    <w:rsid w:val="00ED7B15"/>
    <w:rsid w:val="00EE44D1"/>
    <w:rsid w:val="00EE589F"/>
    <w:rsid w:val="00EE6159"/>
    <w:rsid w:val="00EF07B0"/>
    <w:rsid w:val="00EF0EA8"/>
    <w:rsid w:val="00EF591E"/>
    <w:rsid w:val="00EF65F5"/>
    <w:rsid w:val="00EF670F"/>
    <w:rsid w:val="00EF7E52"/>
    <w:rsid w:val="00F01295"/>
    <w:rsid w:val="00F03543"/>
    <w:rsid w:val="00F06111"/>
    <w:rsid w:val="00F1202A"/>
    <w:rsid w:val="00F13898"/>
    <w:rsid w:val="00F13FF2"/>
    <w:rsid w:val="00F14276"/>
    <w:rsid w:val="00F1463C"/>
    <w:rsid w:val="00F14C44"/>
    <w:rsid w:val="00F21478"/>
    <w:rsid w:val="00F22CC6"/>
    <w:rsid w:val="00F2465D"/>
    <w:rsid w:val="00F24B18"/>
    <w:rsid w:val="00F35962"/>
    <w:rsid w:val="00F37C39"/>
    <w:rsid w:val="00F400F2"/>
    <w:rsid w:val="00F50115"/>
    <w:rsid w:val="00F5073E"/>
    <w:rsid w:val="00F50D03"/>
    <w:rsid w:val="00F5440F"/>
    <w:rsid w:val="00F65793"/>
    <w:rsid w:val="00F66296"/>
    <w:rsid w:val="00F66C2B"/>
    <w:rsid w:val="00F71F57"/>
    <w:rsid w:val="00F74C66"/>
    <w:rsid w:val="00F74E0B"/>
    <w:rsid w:val="00F8029C"/>
    <w:rsid w:val="00F83D68"/>
    <w:rsid w:val="00F9035F"/>
    <w:rsid w:val="00F91E98"/>
    <w:rsid w:val="00F94EE5"/>
    <w:rsid w:val="00FA07D3"/>
    <w:rsid w:val="00FA5D11"/>
    <w:rsid w:val="00FA62AA"/>
    <w:rsid w:val="00FA7239"/>
    <w:rsid w:val="00FA7D35"/>
    <w:rsid w:val="00FA7E03"/>
    <w:rsid w:val="00FB0479"/>
    <w:rsid w:val="00FB1612"/>
    <w:rsid w:val="00FB266F"/>
    <w:rsid w:val="00FB2800"/>
    <w:rsid w:val="00FB300E"/>
    <w:rsid w:val="00FB3E20"/>
    <w:rsid w:val="00FB5058"/>
    <w:rsid w:val="00FB5477"/>
    <w:rsid w:val="00FB5621"/>
    <w:rsid w:val="00FB637B"/>
    <w:rsid w:val="00FD166F"/>
    <w:rsid w:val="00FD216B"/>
    <w:rsid w:val="00FD2308"/>
    <w:rsid w:val="00FD43F0"/>
    <w:rsid w:val="00FD6388"/>
    <w:rsid w:val="00FD6D31"/>
    <w:rsid w:val="00FE3D64"/>
    <w:rsid w:val="00FE47B0"/>
    <w:rsid w:val="00FE545F"/>
    <w:rsid w:val="00FE702C"/>
    <w:rsid w:val="00FF07E7"/>
    <w:rsid w:val="00FF36A6"/>
    <w:rsid w:val="00FF4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Black" w:eastAsia="Times New Roman" w:hAnsi="Arial Black"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124"/>
    <w:pPr>
      <w:spacing w:after="200" w:line="276" w:lineRule="auto"/>
    </w:pPr>
  </w:style>
  <w:style w:type="paragraph" w:styleId="1">
    <w:name w:val="heading 1"/>
    <w:basedOn w:val="a"/>
    <w:next w:val="a"/>
    <w:link w:val="10"/>
    <w:qFormat/>
    <w:rsid w:val="00CE14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F63AB"/>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56C55"/>
    <w:pPr>
      <w:widowControl w:val="0"/>
      <w:autoSpaceDE w:val="0"/>
      <w:autoSpaceDN w:val="0"/>
    </w:pPr>
    <w:rPr>
      <w:rFonts w:ascii="Calibri" w:hAnsi="Calibri" w:cs="Calibri"/>
      <w:sz w:val="22"/>
    </w:rPr>
  </w:style>
  <w:style w:type="table" w:styleId="a3">
    <w:name w:val="Table Grid"/>
    <w:basedOn w:val="a1"/>
    <w:uiPriority w:val="59"/>
    <w:rsid w:val="00E56C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basedOn w:val="a"/>
    <w:uiPriority w:val="99"/>
    <w:rsid w:val="00AC7965"/>
    <w:pPr>
      <w:widowControl w:val="0"/>
      <w:autoSpaceDE w:val="0"/>
      <w:autoSpaceDN w:val="0"/>
      <w:spacing w:after="0" w:line="240" w:lineRule="auto"/>
      <w:ind w:firstLine="482"/>
      <w:jc w:val="both"/>
    </w:pPr>
    <w:rPr>
      <w:rFonts w:ascii="a_Timer" w:hAnsi="a_Timer" w:cs="a_Timer"/>
      <w:sz w:val="24"/>
      <w:szCs w:val="24"/>
      <w:lang w:val="en-US"/>
    </w:rPr>
  </w:style>
  <w:style w:type="paragraph" w:customStyle="1" w:styleId="-2">
    <w:name w:val="-Влево2"/>
    <w:basedOn w:val="a"/>
    <w:uiPriority w:val="99"/>
    <w:rsid w:val="00AC7965"/>
    <w:pPr>
      <w:widowControl w:val="0"/>
      <w:autoSpaceDE w:val="0"/>
      <w:autoSpaceDN w:val="0"/>
      <w:spacing w:after="0" w:line="240" w:lineRule="auto"/>
      <w:ind w:left="1803"/>
    </w:pPr>
    <w:rPr>
      <w:rFonts w:ascii="a_Timer" w:hAnsi="a_Timer" w:cs="a_Timer"/>
      <w:sz w:val="24"/>
      <w:szCs w:val="24"/>
      <w:lang w:val="en-US"/>
    </w:rPr>
  </w:style>
  <w:style w:type="paragraph" w:styleId="21">
    <w:name w:val="Body Text Indent 2"/>
    <w:basedOn w:val="a"/>
    <w:link w:val="22"/>
    <w:uiPriority w:val="99"/>
    <w:rsid w:val="00AC7965"/>
    <w:pPr>
      <w:keepNext/>
      <w:keepLines/>
      <w:widowControl w:val="0"/>
      <w:suppressAutoHyphens/>
      <w:autoSpaceDE w:val="0"/>
      <w:autoSpaceDN w:val="0"/>
      <w:spacing w:before="119" w:after="62" w:line="240" w:lineRule="auto"/>
      <w:ind w:firstLine="482"/>
      <w:jc w:val="right"/>
    </w:pPr>
    <w:rPr>
      <w:rFonts w:ascii="a_Timer" w:hAnsi="a_Timer"/>
      <w:sz w:val="24"/>
      <w:szCs w:val="24"/>
    </w:rPr>
  </w:style>
  <w:style w:type="character" w:customStyle="1" w:styleId="22">
    <w:name w:val="Основной текст с отступом 2 Знак"/>
    <w:link w:val="21"/>
    <w:uiPriority w:val="99"/>
    <w:rsid w:val="00AC7965"/>
    <w:rPr>
      <w:rFonts w:ascii="a_Timer" w:hAnsi="a_Timer" w:cs="a_Timer"/>
      <w:sz w:val="24"/>
      <w:szCs w:val="24"/>
    </w:rPr>
  </w:style>
  <w:style w:type="paragraph" w:styleId="a4">
    <w:name w:val="header"/>
    <w:basedOn w:val="a"/>
    <w:link w:val="a5"/>
    <w:uiPriority w:val="99"/>
    <w:rsid w:val="00F50115"/>
    <w:pPr>
      <w:tabs>
        <w:tab w:val="center" w:pos="4677"/>
        <w:tab w:val="right" w:pos="9355"/>
      </w:tabs>
    </w:pPr>
  </w:style>
  <w:style w:type="character" w:customStyle="1" w:styleId="a5">
    <w:name w:val="Верхний колонтитул Знак"/>
    <w:link w:val="a4"/>
    <w:uiPriority w:val="99"/>
    <w:rsid w:val="00F50115"/>
    <w:rPr>
      <w:rFonts w:ascii="Calibri" w:hAnsi="Calibri"/>
      <w:sz w:val="22"/>
      <w:szCs w:val="22"/>
      <w:lang w:eastAsia="en-US"/>
    </w:rPr>
  </w:style>
  <w:style w:type="paragraph" w:styleId="a6">
    <w:name w:val="footer"/>
    <w:basedOn w:val="a"/>
    <w:link w:val="a7"/>
    <w:uiPriority w:val="99"/>
    <w:rsid w:val="00F50115"/>
    <w:pPr>
      <w:tabs>
        <w:tab w:val="center" w:pos="4677"/>
        <w:tab w:val="right" w:pos="9355"/>
      </w:tabs>
    </w:pPr>
  </w:style>
  <w:style w:type="character" w:customStyle="1" w:styleId="a7">
    <w:name w:val="Нижний колонтитул Знак"/>
    <w:link w:val="a6"/>
    <w:uiPriority w:val="99"/>
    <w:rsid w:val="00F50115"/>
    <w:rPr>
      <w:rFonts w:ascii="Calibri" w:hAnsi="Calibri"/>
      <w:sz w:val="22"/>
      <w:szCs w:val="22"/>
      <w:lang w:eastAsia="en-US"/>
    </w:rPr>
  </w:style>
  <w:style w:type="paragraph" w:styleId="a8">
    <w:name w:val="No Spacing"/>
    <w:link w:val="a9"/>
    <w:qFormat/>
    <w:rsid w:val="002D7D2E"/>
    <w:rPr>
      <w:rFonts w:ascii="Calibri" w:hAnsi="Calibri"/>
      <w:sz w:val="22"/>
      <w:szCs w:val="22"/>
    </w:rPr>
  </w:style>
  <w:style w:type="character" w:customStyle="1" w:styleId="a9">
    <w:name w:val="Без интервала Знак"/>
    <w:link w:val="a8"/>
    <w:uiPriority w:val="1"/>
    <w:rsid w:val="002D7D2E"/>
    <w:rPr>
      <w:rFonts w:ascii="Calibri" w:hAnsi="Calibri"/>
      <w:sz w:val="22"/>
      <w:szCs w:val="22"/>
      <w:lang w:bidi="ar-SA"/>
    </w:rPr>
  </w:style>
  <w:style w:type="paragraph" w:styleId="aa">
    <w:name w:val="Balloon Text"/>
    <w:basedOn w:val="a"/>
    <w:link w:val="ab"/>
    <w:rsid w:val="00AE3D26"/>
    <w:pPr>
      <w:spacing w:after="0" w:line="240" w:lineRule="auto"/>
    </w:pPr>
    <w:rPr>
      <w:rFonts w:ascii="Tahoma" w:hAnsi="Tahoma"/>
      <w:sz w:val="16"/>
      <w:szCs w:val="16"/>
    </w:rPr>
  </w:style>
  <w:style w:type="character" w:customStyle="1" w:styleId="ab">
    <w:name w:val="Текст выноски Знак"/>
    <w:link w:val="aa"/>
    <w:rsid w:val="00AE3D26"/>
    <w:rPr>
      <w:rFonts w:ascii="Tahoma" w:hAnsi="Tahoma" w:cs="Tahoma"/>
      <w:sz w:val="16"/>
      <w:szCs w:val="16"/>
      <w:lang w:eastAsia="en-US"/>
    </w:rPr>
  </w:style>
  <w:style w:type="character" w:styleId="ac">
    <w:name w:val="Hyperlink"/>
    <w:uiPriority w:val="99"/>
    <w:unhideWhenUsed/>
    <w:rsid w:val="001E36C6"/>
    <w:rPr>
      <w:color w:val="0000FF"/>
      <w:u w:val="single"/>
    </w:rPr>
  </w:style>
  <w:style w:type="character" w:customStyle="1" w:styleId="ConsPlusNormal0">
    <w:name w:val="ConsPlusNormal Знак"/>
    <w:link w:val="ConsPlusNormal"/>
    <w:uiPriority w:val="99"/>
    <w:locked/>
    <w:rsid w:val="001E36C6"/>
    <w:rPr>
      <w:rFonts w:ascii="Calibri" w:hAnsi="Calibri" w:cs="Calibri"/>
      <w:sz w:val="22"/>
    </w:rPr>
  </w:style>
  <w:style w:type="paragraph" w:customStyle="1" w:styleId="23">
    <w:name w:val="Обычный2"/>
    <w:rsid w:val="001E36C6"/>
    <w:rPr>
      <w:rFonts w:ascii="Calibri" w:eastAsia="Calibri" w:hAnsi="Calibri" w:cs="Calibri"/>
      <w:color w:val="000000"/>
      <w:sz w:val="24"/>
      <w:szCs w:val="24"/>
    </w:rPr>
  </w:style>
  <w:style w:type="paragraph" w:customStyle="1" w:styleId="ConsPlusNonformat">
    <w:name w:val="ConsPlusNonformat"/>
    <w:rsid w:val="003772F2"/>
    <w:pPr>
      <w:widowControl w:val="0"/>
      <w:autoSpaceDE w:val="0"/>
      <w:autoSpaceDN w:val="0"/>
    </w:pPr>
    <w:rPr>
      <w:rFonts w:ascii="Courier New" w:hAnsi="Courier New" w:cs="Courier New"/>
    </w:rPr>
  </w:style>
  <w:style w:type="paragraph" w:customStyle="1" w:styleId="11">
    <w:name w:val="Абзац списка1"/>
    <w:basedOn w:val="a"/>
    <w:rsid w:val="00C77140"/>
    <w:pPr>
      <w:spacing w:after="0" w:line="240" w:lineRule="auto"/>
      <w:ind w:left="708" w:firstLine="567"/>
      <w:jc w:val="both"/>
    </w:pPr>
    <w:rPr>
      <w:rFonts w:ascii="Times New Roman" w:eastAsia="PMingLiU" w:hAnsi="Times New Roman"/>
      <w:sz w:val="24"/>
      <w:szCs w:val="24"/>
    </w:rPr>
  </w:style>
  <w:style w:type="paragraph" w:customStyle="1" w:styleId="12">
    <w:name w:val="Обычный1"/>
    <w:link w:val="13"/>
    <w:rsid w:val="0029023C"/>
    <w:pPr>
      <w:spacing w:after="240"/>
      <w:ind w:firstLine="567"/>
      <w:jc w:val="both"/>
    </w:pPr>
    <w:rPr>
      <w:rFonts w:eastAsia="ヒラギノ角ゴ Pro W3"/>
      <w:color w:val="000000"/>
      <w:sz w:val="24"/>
    </w:rPr>
  </w:style>
  <w:style w:type="character" w:customStyle="1" w:styleId="13">
    <w:name w:val="Обычный1 Знак"/>
    <w:basedOn w:val="a0"/>
    <w:link w:val="12"/>
    <w:rsid w:val="0029023C"/>
    <w:rPr>
      <w:rFonts w:eastAsia="ヒラギノ角ゴ Pro W3"/>
      <w:color w:val="000000"/>
      <w:sz w:val="24"/>
    </w:rPr>
  </w:style>
  <w:style w:type="paragraph" w:styleId="ad">
    <w:name w:val="List Paragraph"/>
    <w:basedOn w:val="a"/>
    <w:uiPriority w:val="34"/>
    <w:qFormat/>
    <w:rsid w:val="00B23FC6"/>
    <w:pPr>
      <w:ind w:left="720"/>
      <w:contextualSpacing/>
    </w:pPr>
    <w:rPr>
      <w:rFonts w:eastAsia="Calibri"/>
    </w:rPr>
  </w:style>
  <w:style w:type="paragraph" w:styleId="ae">
    <w:name w:val="footnote text"/>
    <w:basedOn w:val="a"/>
    <w:link w:val="af"/>
    <w:rsid w:val="005D3D4F"/>
    <w:pPr>
      <w:spacing w:after="0" w:line="240" w:lineRule="auto"/>
    </w:pPr>
    <w:rPr>
      <w:rFonts w:ascii="Times New Roman" w:eastAsia="Calibri" w:hAnsi="Times New Roman"/>
    </w:rPr>
  </w:style>
  <w:style w:type="character" w:customStyle="1" w:styleId="af">
    <w:name w:val="Текст сноски Знак"/>
    <w:basedOn w:val="a0"/>
    <w:link w:val="ae"/>
    <w:rsid w:val="005D3D4F"/>
    <w:rPr>
      <w:rFonts w:eastAsia="Calibri"/>
    </w:rPr>
  </w:style>
  <w:style w:type="character" w:styleId="af0">
    <w:name w:val="footnote reference"/>
    <w:rsid w:val="005D3D4F"/>
    <w:rPr>
      <w:rFonts w:cs="Times New Roman"/>
      <w:vertAlign w:val="superscript"/>
    </w:rPr>
  </w:style>
  <w:style w:type="paragraph" w:styleId="af1">
    <w:name w:val="endnote text"/>
    <w:basedOn w:val="a"/>
    <w:link w:val="af2"/>
    <w:rsid w:val="005D3D4F"/>
    <w:pPr>
      <w:spacing w:after="0" w:line="240" w:lineRule="auto"/>
    </w:pPr>
  </w:style>
  <w:style w:type="character" w:customStyle="1" w:styleId="af2">
    <w:name w:val="Текст концевой сноски Знак"/>
    <w:basedOn w:val="a0"/>
    <w:link w:val="af1"/>
    <w:rsid w:val="005D3D4F"/>
    <w:rPr>
      <w:rFonts w:ascii="Calibri" w:hAnsi="Calibri"/>
      <w:lang w:eastAsia="en-US"/>
    </w:rPr>
  </w:style>
  <w:style w:type="character" w:styleId="af3">
    <w:name w:val="endnote reference"/>
    <w:basedOn w:val="a0"/>
    <w:rsid w:val="005D3D4F"/>
    <w:rPr>
      <w:vertAlign w:val="superscript"/>
    </w:rPr>
  </w:style>
  <w:style w:type="paragraph" w:customStyle="1" w:styleId="af4">
    <w:name w:val="МУ Обычный стиль"/>
    <w:basedOn w:val="a"/>
    <w:autoRedefine/>
    <w:rsid w:val="006D4F31"/>
    <w:pPr>
      <w:tabs>
        <w:tab w:val="left" w:pos="567"/>
        <w:tab w:val="left" w:pos="851"/>
      </w:tabs>
      <w:spacing w:after="0" w:line="240" w:lineRule="auto"/>
      <w:ind w:firstLine="709"/>
      <w:jc w:val="both"/>
    </w:pPr>
    <w:rPr>
      <w:rFonts w:ascii="Times New Roman" w:hAnsi="Times New Roman"/>
      <w:sz w:val="28"/>
      <w:szCs w:val="28"/>
    </w:rPr>
  </w:style>
  <w:style w:type="character" w:styleId="af5">
    <w:name w:val="annotation reference"/>
    <w:basedOn w:val="a0"/>
    <w:rsid w:val="00C50E17"/>
    <w:rPr>
      <w:sz w:val="16"/>
      <w:szCs w:val="16"/>
    </w:rPr>
  </w:style>
  <w:style w:type="paragraph" w:styleId="af6">
    <w:name w:val="annotation text"/>
    <w:basedOn w:val="a"/>
    <w:link w:val="af7"/>
    <w:rsid w:val="00C50E17"/>
    <w:pPr>
      <w:spacing w:line="240" w:lineRule="auto"/>
    </w:pPr>
  </w:style>
  <w:style w:type="character" w:customStyle="1" w:styleId="af7">
    <w:name w:val="Текст примечания Знак"/>
    <w:basedOn w:val="a0"/>
    <w:link w:val="af6"/>
    <w:rsid w:val="00C50E17"/>
    <w:rPr>
      <w:rFonts w:ascii="Calibri" w:hAnsi="Calibri"/>
      <w:lang w:eastAsia="en-US"/>
    </w:rPr>
  </w:style>
  <w:style w:type="paragraph" w:styleId="af8">
    <w:name w:val="annotation subject"/>
    <w:basedOn w:val="af6"/>
    <w:next w:val="af6"/>
    <w:link w:val="af9"/>
    <w:rsid w:val="00C50E17"/>
    <w:rPr>
      <w:b/>
      <w:bCs/>
    </w:rPr>
  </w:style>
  <w:style w:type="character" w:customStyle="1" w:styleId="af9">
    <w:name w:val="Тема примечания Знак"/>
    <w:basedOn w:val="af7"/>
    <w:link w:val="af8"/>
    <w:rsid w:val="00C50E17"/>
    <w:rPr>
      <w:rFonts w:ascii="Calibri" w:hAnsi="Calibri"/>
      <w:b/>
      <w:bCs/>
      <w:lang w:eastAsia="en-US"/>
    </w:rPr>
  </w:style>
  <w:style w:type="character" w:customStyle="1" w:styleId="afa">
    <w:name w:val="Основной текст_"/>
    <w:link w:val="14"/>
    <w:rsid w:val="0056600D"/>
    <w:rPr>
      <w:sz w:val="17"/>
      <w:szCs w:val="17"/>
      <w:shd w:val="clear" w:color="auto" w:fill="FFFFFF"/>
    </w:rPr>
  </w:style>
  <w:style w:type="paragraph" w:customStyle="1" w:styleId="14">
    <w:name w:val="Основной текст1"/>
    <w:basedOn w:val="a"/>
    <w:link w:val="afa"/>
    <w:rsid w:val="0056600D"/>
    <w:pPr>
      <w:shd w:val="clear" w:color="auto" w:fill="FFFFFF"/>
      <w:spacing w:after="0" w:line="221" w:lineRule="exact"/>
      <w:ind w:firstLine="380"/>
      <w:jc w:val="both"/>
    </w:pPr>
    <w:rPr>
      <w:rFonts w:ascii="Times New Roman" w:hAnsi="Times New Roman"/>
      <w:sz w:val="17"/>
      <w:szCs w:val="17"/>
    </w:rPr>
  </w:style>
  <w:style w:type="character" w:customStyle="1" w:styleId="20">
    <w:name w:val="Заголовок 2 Знак"/>
    <w:basedOn w:val="a0"/>
    <w:link w:val="2"/>
    <w:uiPriority w:val="99"/>
    <w:rsid w:val="001F63AB"/>
    <w:rPr>
      <w:rFonts w:ascii="Arial" w:hAnsi="Arial" w:cs="Arial"/>
      <w:b/>
      <w:bCs/>
      <w:i/>
      <w:iCs/>
      <w:sz w:val="28"/>
      <w:szCs w:val="28"/>
    </w:rPr>
  </w:style>
  <w:style w:type="character" w:customStyle="1" w:styleId="10">
    <w:name w:val="Заголовок 1 Знак"/>
    <w:basedOn w:val="a0"/>
    <w:link w:val="1"/>
    <w:rsid w:val="00CE14B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034E6A"/>
    <w:pPr>
      <w:widowControl w:val="0"/>
      <w:autoSpaceDE w:val="0"/>
      <w:autoSpaceDN w:val="0"/>
    </w:pPr>
    <w:rPr>
      <w:rFonts w:ascii="Calibri" w:hAnsi="Calibri" w:cs="Calibri"/>
      <w:b/>
      <w:sz w:val="22"/>
    </w:rPr>
  </w:style>
  <w:style w:type="paragraph" w:styleId="afb">
    <w:name w:val="Body Text"/>
    <w:basedOn w:val="a"/>
    <w:link w:val="afc"/>
    <w:unhideWhenUsed/>
    <w:rsid w:val="00A57B5A"/>
    <w:pPr>
      <w:spacing w:after="120"/>
    </w:pPr>
  </w:style>
  <w:style w:type="character" w:customStyle="1" w:styleId="afc">
    <w:name w:val="Основной текст Знак"/>
    <w:basedOn w:val="a0"/>
    <w:link w:val="afb"/>
    <w:rsid w:val="00A57B5A"/>
  </w:style>
  <w:style w:type="paragraph" w:customStyle="1" w:styleId="24">
    <w:name w:val="Основной текст (2)"/>
    <w:rsid w:val="0090418B"/>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line="322" w:lineRule="exact"/>
      <w:jc w:val="center"/>
    </w:pPr>
    <w:rPr>
      <w:rFonts w:ascii="Times New Roman" w:hAnsi="Times New Roman"/>
      <w:sz w:val="26"/>
      <w:szCs w:val="26"/>
      <w:lang w:eastAsia="en-US"/>
    </w:rPr>
  </w:style>
  <w:style w:type="paragraph" w:customStyle="1" w:styleId="-N">
    <w:name w:val="Список-N"/>
    <w:qFormat/>
    <w:rsid w:val="0090418B"/>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141" w:firstLine="709"/>
      <w:contextualSpacing/>
      <w:jc w:val="both"/>
    </w:pPr>
    <w:rPr>
      <w:rFonts w:ascii="Times New Roman" w:eastAsia="Calibri" w:hAnsi="Times New Roman"/>
      <w:sz w:val="28"/>
      <w:szCs w:val="28"/>
      <w:lang w:eastAsia="en-US"/>
    </w:rPr>
  </w:style>
  <w:style w:type="paragraph" w:customStyle="1" w:styleId="afd">
    <w:name w:val="Параграф"/>
    <w:qFormat/>
    <w:rsid w:val="0090418B"/>
    <w:pPr>
      <w:keepNext/>
      <w:keepLines/>
      <w:pBdr>
        <w:top w:val="none" w:sz="4" w:space="0" w:color="000000"/>
        <w:left w:val="none" w:sz="4" w:space="0" w:color="000000"/>
        <w:bottom w:val="none" w:sz="4" w:space="0" w:color="000000"/>
        <w:right w:val="none" w:sz="4" w:space="0" w:color="000000"/>
        <w:between w:val="none" w:sz="4" w:space="0" w:color="000000"/>
      </w:pBdr>
      <w:spacing w:before="200"/>
      <w:jc w:val="center"/>
      <w:outlineLvl w:val="2"/>
    </w:pPr>
    <w:rPr>
      <w:rFonts w:ascii="Times New Roman" w:eastAsia="Calibri Light" w:hAnsi="Times New Roman"/>
      <w:bCs/>
      <w:color w:val="243F60" w:themeColor="accent1" w:themeShade="7F"/>
      <w:sz w:val="28"/>
      <w:szCs w:val="28"/>
      <w:lang w:eastAsia="en-US"/>
    </w:rPr>
  </w:style>
  <w:style w:type="paragraph" w:customStyle="1" w:styleId="110">
    <w:name w:val="Заголовок 11"/>
    <w:basedOn w:val="a"/>
    <w:next w:val="a"/>
    <w:link w:val="Heading1Char"/>
    <w:uiPriority w:val="9"/>
    <w:qFormat/>
    <w:rsid w:val="00EF670F"/>
    <w:pPr>
      <w:keepNext/>
      <w:keepLines/>
      <w:spacing w:before="480"/>
      <w:outlineLvl w:val="0"/>
    </w:pPr>
    <w:rPr>
      <w:rFonts w:ascii="Arial" w:eastAsia="Arial" w:hAnsi="Arial" w:cs="Arial"/>
      <w:sz w:val="40"/>
      <w:szCs w:val="40"/>
      <w:lang w:eastAsia="en-US"/>
    </w:rPr>
  </w:style>
  <w:style w:type="character" w:customStyle="1" w:styleId="Heading1Char">
    <w:name w:val="Heading 1 Char"/>
    <w:link w:val="110"/>
    <w:uiPriority w:val="9"/>
    <w:rsid w:val="00EF670F"/>
    <w:rPr>
      <w:rFonts w:ascii="Arial" w:eastAsia="Arial" w:hAnsi="Arial" w:cs="Arial"/>
      <w:sz w:val="40"/>
      <w:szCs w:val="40"/>
      <w:lang w:eastAsia="en-US"/>
    </w:rPr>
  </w:style>
  <w:style w:type="paragraph" w:customStyle="1" w:styleId="41">
    <w:name w:val="Заголовок 41"/>
    <w:basedOn w:val="a"/>
    <w:next w:val="a"/>
    <w:link w:val="Heading4Char"/>
    <w:uiPriority w:val="9"/>
    <w:unhideWhenUsed/>
    <w:qFormat/>
    <w:rsid w:val="00EF670F"/>
    <w:pPr>
      <w:keepNext/>
      <w:keepLines/>
      <w:spacing w:before="320"/>
      <w:outlineLvl w:val="3"/>
    </w:pPr>
    <w:rPr>
      <w:rFonts w:ascii="Arial" w:eastAsia="Arial" w:hAnsi="Arial" w:cs="Arial"/>
      <w:b/>
      <w:bCs/>
      <w:sz w:val="26"/>
      <w:szCs w:val="26"/>
      <w:lang w:eastAsia="en-US"/>
    </w:rPr>
  </w:style>
  <w:style w:type="character" w:customStyle="1" w:styleId="Heading4Char">
    <w:name w:val="Heading 4 Char"/>
    <w:link w:val="41"/>
    <w:uiPriority w:val="9"/>
    <w:rsid w:val="00EF670F"/>
    <w:rPr>
      <w:rFonts w:ascii="Arial" w:eastAsia="Arial" w:hAnsi="Arial" w:cs="Arial"/>
      <w:b/>
      <w:bCs/>
      <w:sz w:val="26"/>
      <w:szCs w:val="26"/>
      <w:lang w:eastAsia="en-US"/>
    </w:rPr>
  </w:style>
  <w:style w:type="paragraph" w:customStyle="1" w:styleId="afe">
    <w:name w:val="Приложение"/>
    <w:qFormat/>
    <w:rsid w:val="00EF670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right"/>
      <w:outlineLvl w:val="2"/>
    </w:pPr>
    <w:rPr>
      <w:rFonts w:ascii="Times New Roman" w:eastAsia="Calibri Light" w:hAnsi="Times New Roman"/>
      <w:bCs/>
      <w:sz w:val="28"/>
      <w:szCs w:val="28"/>
      <w:lang w:eastAsia="en-US"/>
    </w:rPr>
  </w:style>
  <w:style w:type="table" w:customStyle="1" w:styleId="4">
    <w:name w:val="Сетка таблицы4"/>
    <w:next w:val="a1"/>
    <w:uiPriority w:val="39"/>
    <w:rsid w:val="00EF670F"/>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character" w:styleId="aff">
    <w:name w:val="FollowedHyperlink"/>
    <w:basedOn w:val="a0"/>
    <w:semiHidden/>
    <w:unhideWhenUsed/>
    <w:rsid w:val="00366D4F"/>
    <w:rPr>
      <w:color w:val="800080" w:themeColor="followedHyperlink"/>
      <w:u w:val="single"/>
    </w:rPr>
  </w:style>
  <w:style w:type="paragraph" w:styleId="aff0">
    <w:name w:val="Normal (Web)"/>
    <w:basedOn w:val="a"/>
    <w:uiPriority w:val="99"/>
    <w:rsid w:val="00AB3234"/>
    <w:pPr>
      <w:spacing w:before="100" w:beforeAutospacing="1" w:after="100" w:afterAutospacing="1" w:line="240" w:lineRule="auto"/>
    </w:pPr>
    <w:rPr>
      <w:rFonts w:ascii="Tahoma" w:eastAsia="Batang" w:hAnsi="Tahoma" w:cs="Tahoma"/>
      <w:color w:val="444488"/>
      <w:sz w:val="18"/>
      <w:szCs w:val="18"/>
    </w:rPr>
  </w:style>
  <w:style w:type="character" w:customStyle="1" w:styleId="15">
    <w:name w:val="Неразрешенное упоминание1"/>
    <w:basedOn w:val="a0"/>
    <w:uiPriority w:val="99"/>
    <w:semiHidden/>
    <w:unhideWhenUsed/>
    <w:rsid w:val="00855E6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5903730">
      <w:bodyDiv w:val="1"/>
      <w:marLeft w:val="0"/>
      <w:marRight w:val="0"/>
      <w:marTop w:val="0"/>
      <w:marBottom w:val="0"/>
      <w:divBdr>
        <w:top w:val="none" w:sz="0" w:space="0" w:color="auto"/>
        <w:left w:val="none" w:sz="0" w:space="0" w:color="auto"/>
        <w:bottom w:val="none" w:sz="0" w:space="0" w:color="auto"/>
        <w:right w:val="none" w:sz="0" w:space="0" w:color="auto"/>
      </w:divBdr>
      <w:divsChild>
        <w:div w:id="88237906">
          <w:marLeft w:val="0"/>
          <w:marRight w:val="0"/>
          <w:marTop w:val="0"/>
          <w:marBottom w:val="0"/>
          <w:divBdr>
            <w:top w:val="none" w:sz="0" w:space="0" w:color="auto"/>
            <w:left w:val="none" w:sz="0" w:space="0" w:color="auto"/>
            <w:bottom w:val="none" w:sz="0" w:space="0" w:color="auto"/>
            <w:right w:val="none" w:sz="0" w:space="0" w:color="auto"/>
          </w:divBdr>
          <w:divsChild>
            <w:div w:id="1247181933">
              <w:marLeft w:val="0"/>
              <w:marRight w:val="0"/>
              <w:marTop w:val="0"/>
              <w:marBottom w:val="0"/>
              <w:divBdr>
                <w:top w:val="none" w:sz="0" w:space="0" w:color="auto"/>
                <w:left w:val="none" w:sz="0" w:space="0" w:color="auto"/>
                <w:bottom w:val="none" w:sz="0" w:space="0" w:color="auto"/>
                <w:right w:val="none" w:sz="0" w:space="0" w:color="auto"/>
              </w:divBdr>
              <w:divsChild>
                <w:div w:id="17719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6851">
      <w:bodyDiv w:val="1"/>
      <w:marLeft w:val="0"/>
      <w:marRight w:val="0"/>
      <w:marTop w:val="0"/>
      <w:marBottom w:val="0"/>
      <w:divBdr>
        <w:top w:val="none" w:sz="0" w:space="0" w:color="auto"/>
        <w:left w:val="none" w:sz="0" w:space="0" w:color="auto"/>
        <w:bottom w:val="none" w:sz="0" w:space="0" w:color="auto"/>
        <w:right w:val="none" w:sz="0" w:space="0" w:color="auto"/>
      </w:divBdr>
    </w:div>
    <w:div w:id="214662655">
      <w:bodyDiv w:val="1"/>
      <w:marLeft w:val="0"/>
      <w:marRight w:val="0"/>
      <w:marTop w:val="0"/>
      <w:marBottom w:val="0"/>
      <w:divBdr>
        <w:top w:val="none" w:sz="0" w:space="0" w:color="auto"/>
        <w:left w:val="none" w:sz="0" w:space="0" w:color="auto"/>
        <w:bottom w:val="none" w:sz="0" w:space="0" w:color="auto"/>
        <w:right w:val="none" w:sz="0" w:space="0" w:color="auto"/>
      </w:divBdr>
    </w:div>
    <w:div w:id="408966959">
      <w:bodyDiv w:val="1"/>
      <w:marLeft w:val="0"/>
      <w:marRight w:val="0"/>
      <w:marTop w:val="0"/>
      <w:marBottom w:val="0"/>
      <w:divBdr>
        <w:top w:val="none" w:sz="0" w:space="0" w:color="auto"/>
        <w:left w:val="none" w:sz="0" w:space="0" w:color="auto"/>
        <w:bottom w:val="none" w:sz="0" w:space="0" w:color="auto"/>
        <w:right w:val="none" w:sz="0" w:space="0" w:color="auto"/>
      </w:divBdr>
    </w:div>
    <w:div w:id="449856234">
      <w:bodyDiv w:val="1"/>
      <w:marLeft w:val="0"/>
      <w:marRight w:val="0"/>
      <w:marTop w:val="0"/>
      <w:marBottom w:val="0"/>
      <w:divBdr>
        <w:top w:val="none" w:sz="0" w:space="0" w:color="auto"/>
        <w:left w:val="none" w:sz="0" w:space="0" w:color="auto"/>
        <w:bottom w:val="none" w:sz="0" w:space="0" w:color="auto"/>
        <w:right w:val="none" w:sz="0" w:space="0" w:color="auto"/>
      </w:divBdr>
    </w:div>
    <w:div w:id="470826775">
      <w:bodyDiv w:val="1"/>
      <w:marLeft w:val="0"/>
      <w:marRight w:val="0"/>
      <w:marTop w:val="0"/>
      <w:marBottom w:val="0"/>
      <w:divBdr>
        <w:top w:val="none" w:sz="0" w:space="0" w:color="auto"/>
        <w:left w:val="none" w:sz="0" w:space="0" w:color="auto"/>
        <w:bottom w:val="none" w:sz="0" w:space="0" w:color="auto"/>
        <w:right w:val="none" w:sz="0" w:space="0" w:color="auto"/>
      </w:divBdr>
    </w:div>
    <w:div w:id="631864854">
      <w:bodyDiv w:val="1"/>
      <w:marLeft w:val="0"/>
      <w:marRight w:val="0"/>
      <w:marTop w:val="0"/>
      <w:marBottom w:val="0"/>
      <w:divBdr>
        <w:top w:val="none" w:sz="0" w:space="0" w:color="auto"/>
        <w:left w:val="none" w:sz="0" w:space="0" w:color="auto"/>
        <w:bottom w:val="none" w:sz="0" w:space="0" w:color="auto"/>
        <w:right w:val="none" w:sz="0" w:space="0" w:color="auto"/>
      </w:divBdr>
    </w:div>
    <w:div w:id="638533035">
      <w:bodyDiv w:val="1"/>
      <w:marLeft w:val="0"/>
      <w:marRight w:val="0"/>
      <w:marTop w:val="0"/>
      <w:marBottom w:val="0"/>
      <w:divBdr>
        <w:top w:val="none" w:sz="0" w:space="0" w:color="auto"/>
        <w:left w:val="none" w:sz="0" w:space="0" w:color="auto"/>
        <w:bottom w:val="none" w:sz="0" w:space="0" w:color="auto"/>
        <w:right w:val="none" w:sz="0" w:space="0" w:color="auto"/>
      </w:divBdr>
    </w:div>
    <w:div w:id="974916895">
      <w:bodyDiv w:val="1"/>
      <w:marLeft w:val="0"/>
      <w:marRight w:val="0"/>
      <w:marTop w:val="0"/>
      <w:marBottom w:val="0"/>
      <w:divBdr>
        <w:top w:val="none" w:sz="0" w:space="0" w:color="auto"/>
        <w:left w:val="none" w:sz="0" w:space="0" w:color="auto"/>
        <w:bottom w:val="none" w:sz="0" w:space="0" w:color="auto"/>
        <w:right w:val="none" w:sz="0" w:space="0" w:color="auto"/>
      </w:divBdr>
    </w:div>
    <w:div w:id="1248534367">
      <w:bodyDiv w:val="1"/>
      <w:marLeft w:val="0"/>
      <w:marRight w:val="0"/>
      <w:marTop w:val="0"/>
      <w:marBottom w:val="0"/>
      <w:divBdr>
        <w:top w:val="none" w:sz="0" w:space="0" w:color="auto"/>
        <w:left w:val="none" w:sz="0" w:space="0" w:color="auto"/>
        <w:bottom w:val="none" w:sz="0" w:space="0" w:color="auto"/>
        <w:right w:val="none" w:sz="0" w:space="0" w:color="auto"/>
      </w:divBdr>
    </w:div>
    <w:div w:id="1429154025">
      <w:bodyDiv w:val="1"/>
      <w:marLeft w:val="0"/>
      <w:marRight w:val="0"/>
      <w:marTop w:val="0"/>
      <w:marBottom w:val="0"/>
      <w:divBdr>
        <w:top w:val="none" w:sz="0" w:space="0" w:color="auto"/>
        <w:left w:val="none" w:sz="0" w:space="0" w:color="auto"/>
        <w:bottom w:val="none" w:sz="0" w:space="0" w:color="auto"/>
        <w:right w:val="none" w:sz="0" w:space="0" w:color="auto"/>
      </w:divBdr>
    </w:div>
    <w:div w:id="1492941078">
      <w:bodyDiv w:val="1"/>
      <w:marLeft w:val="0"/>
      <w:marRight w:val="0"/>
      <w:marTop w:val="0"/>
      <w:marBottom w:val="0"/>
      <w:divBdr>
        <w:top w:val="none" w:sz="0" w:space="0" w:color="auto"/>
        <w:left w:val="none" w:sz="0" w:space="0" w:color="auto"/>
        <w:bottom w:val="none" w:sz="0" w:space="0" w:color="auto"/>
        <w:right w:val="none" w:sz="0" w:space="0" w:color="auto"/>
      </w:divBdr>
    </w:div>
    <w:div w:id="1542981817">
      <w:bodyDiv w:val="1"/>
      <w:marLeft w:val="0"/>
      <w:marRight w:val="0"/>
      <w:marTop w:val="0"/>
      <w:marBottom w:val="0"/>
      <w:divBdr>
        <w:top w:val="none" w:sz="0" w:space="0" w:color="auto"/>
        <w:left w:val="none" w:sz="0" w:space="0" w:color="auto"/>
        <w:bottom w:val="none" w:sz="0" w:space="0" w:color="auto"/>
        <w:right w:val="none" w:sz="0" w:space="0" w:color="auto"/>
      </w:divBdr>
    </w:div>
    <w:div w:id="1609897696">
      <w:bodyDiv w:val="1"/>
      <w:marLeft w:val="0"/>
      <w:marRight w:val="0"/>
      <w:marTop w:val="0"/>
      <w:marBottom w:val="0"/>
      <w:divBdr>
        <w:top w:val="none" w:sz="0" w:space="0" w:color="auto"/>
        <w:left w:val="none" w:sz="0" w:space="0" w:color="auto"/>
        <w:bottom w:val="none" w:sz="0" w:space="0" w:color="auto"/>
        <w:right w:val="none" w:sz="0" w:space="0" w:color="auto"/>
      </w:divBdr>
    </w:div>
    <w:div w:id="1875187335">
      <w:bodyDiv w:val="1"/>
      <w:marLeft w:val="0"/>
      <w:marRight w:val="0"/>
      <w:marTop w:val="0"/>
      <w:marBottom w:val="0"/>
      <w:divBdr>
        <w:top w:val="none" w:sz="0" w:space="0" w:color="auto"/>
        <w:left w:val="none" w:sz="0" w:space="0" w:color="auto"/>
        <w:bottom w:val="none" w:sz="0" w:space="0" w:color="auto"/>
        <w:right w:val="none" w:sz="0" w:space="0" w:color="auto"/>
      </w:divBdr>
    </w:div>
    <w:div w:id="2035421622">
      <w:bodyDiv w:val="1"/>
      <w:marLeft w:val="0"/>
      <w:marRight w:val="0"/>
      <w:marTop w:val="0"/>
      <w:marBottom w:val="0"/>
      <w:divBdr>
        <w:top w:val="none" w:sz="0" w:space="0" w:color="auto"/>
        <w:left w:val="none" w:sz="0" w:space="0" w:color="auto"/>
        <w:bottom w:val="none" w:sz="0" w:space="0" w:color="auto"/>
        <w:right w:val="none" w:sz="0" w:space="0" w:color="auto"/>
      </w:divBdr>
    </w:div>
    <w:div w:id="21014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1059;&#1087;&#1088;&#1072;&#1074;&#1083;&#1077;&#1085;&#1080;&#1077;%20&#1084;&#1091;&#1085;&#1080;&#1094;&#1080;&#1087;&#1072;&#1083;&#1100;&#1085;&#1086;&#1075;&#1086;%20&#1082;&#1086;&#1085;&#1090;&#1088;&#1086;&#1083;&#1103;\&#1070;&#1044;&#1048;&#1053;&#1040;%20&#1040;.&#1042;._\&#1087;&#1086;&#1089;&#1090;&#1072;&#1085;&#1086;&#1074;&#1083;&#1077;&#1085;&#1080;&#1103;%20&#1055;&#1088;&#1086;&#1092;&#1080;&#1083;&#1072;&#1082;&#1090;&#1080;&#1082;&#1072;%20&#1082;&#1086;&#1085;&#1090;&#1088;&#1086;&#1083;&#1100;\&#1087;&#1086;&#1089;&#1090;&#1072;&#1085;&#1086;&#1074;&#1083;&#1077;&#1085;&#1080;&#1077;%20&#1055;&#1088;&#1086;&#1075;&#1088;&#1072;&#1084;&#1084;&#1072;%20&#1087;&#1088;&#1086;&#1092;&#1080;&#1083;&#1072;&#1082;&#1090;&#1080;&#1082;&#1080;%20&#1085;&#1072;&#1088;&#1091;&#1096;&#1077;&#1085;&#1080;&#1081;%20%20&#1082;&#1086;&#1085;&#1090;&#1088;&#1086;&#1083;&#1100;%20&#1055;&#1088;&#1072;&#1074;&#1080;&#1083;&#1072;%20&#1073;&#1083;&#1072;&#1075;&#1086;&#1091;&#1089;&#1090;&#1088;&#1086;&#1081;&#1089;&#1090;&#1074;&#1072;.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52436B8E9A8BDB354E4187C0E6C238B399D71310B6A82885D3A171908CBD8B4F660A51516B4E7089B19D9FDE8BC99F165D62E11EF58808B8D57D246rAd2H" TargetMode="External"/><Relationship Id="rId4" Type="http://schemas.openxmlformats.org/officeDocument/2006/relationships/settings" Target="settings.xml"/><Relationship Id="rId9" Type="http://schemas.openxmlformats.org/officeDocument/2006/relationships/hyperlink" Target="consultantplus://offline/ref=352436B8E9A8BDB354E4067118007D803D9E2935026B80DB056C114E579BDEE1B620A34556F1E15DCA5F88F2EDB4D3A0289D2110EEr4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E5AB4-6E57-4B81-BFF2-0A47F34D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2922</Words>
  <Characters>16658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Отдел по распоряжению земельными ресурсами</Company>
  <LinksUpToDate>false</LinksUpToDate>
  <CharactersWithSpaces>19541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 Роман</dc:creator>
  <cp:lastModifiedBy>akuznecov</cp:lastModifiedBy>
  <cp:revision>2</cp:revision>
  <cp:lastPrinted>2019-12-17T11:03:00Z</cp:lastPrinted>
  <dcterms:created xsi:type="dcterms:W3CDTF">2024-09-24T08:26:00Z</dcterms:created>
  <dcterms:modified xsi:type="dcterms:W3CDTF">2024-09-24T08:26:00Z</dcterms:modified>
</cp:coreProperties>
</file>